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A64" w:rsidRPr="00047273" w:rsidRDefault="00A70A64" w:rsidP="00047273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  <w:r w:rsidRPr="00047273">
        <w:rPr>
          <w:rFonts w:ascii="Times New Roman" w:hAnsi="Times New Roman" w:cs="Times New Roman"/>
          <w:sz w:val="24"/>
          <w:szCs w:val="24"/>
        </w:rPr>
        <w:t>Муниципальное образовательное учреждение дополнительного образования детей</w:t>
      </w:r>
    </w:p>
    <w:p w:rsidR="00A70A64" w:rsidRPr="00047273" w:rsidRDefault="00A70A64" w:rsidP="00047273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  <w:r w:rsidRPr="00047273">
        <w:rPr>
          <w:rFonts w:ascii="Times New Roman" w:hAnsi="Times New Roman" w:cs="Times New Roman"/>
          <w:sz w:val="24"/>
          <w:szCs w:val="24"/>
        </w:rPr>
        <w:t>«Детско-юношеский центр»</w:t>
      </w:r>
    </w:p>
    <w:p w:rsidR="00A70A64" w:rsidRPr="00047273" w:rsidRDefault="00A70A64" w:rsidP="00047273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Pr="00B87ECC" w:rsidRDefault="00047273" w:rsidP="00047273">
      <w:pPr>
        <w:pStyle w:val="a8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B87ECC">
        <w:rPr>
          <w:rFonts w:ascii="Times New Roman" w:hAnsi="Times New Roman" w:cs="Times New Roman"/>
          <w:b/>
          <w:sz w:val="72"/>
          <w:szCs w:val="72"/>
        </w:rPr>
        <w:t>Игра генералов</w:t>
      </w:r>
    </w:p>
    <w:p w:rsidR="00A70A64" w:rsidRPr="00047273" w:rsidRDefault="00A70A64" w:rsidP="00047273">
      <w:pPr>
        <w:pStyle w:val="a8"/>
        <w:jc w:val="center"/>
        <w:rPr>
          <w:rFonts w:ascii="Times New Roman" w:hAnsi="Times New Roman" w:cs="Times New Roman"/>
          <w:sz w:val="36"/>
          <w:szCs w:val="36"/>
        </w:rPr>
      </w:pPr>
      <w:r w:rsidRPr="00047273">
        <w:rPr>
          <w:rFonts w:ascii="Times New Roman" w:hAnsi="Times New Roman" w:cs="Times New Roman"/>
          <w:sz w:val="36"/>
          <w:szCs w:val="36"/>
        </w:rPr>
        <w:t>Реферат с элементами исследования</w:t>
      </w:r>
    </w:p>
    <w:p w:rsidR="00A70A64" w:rsidRDefault="00B87ECC" w:rsidP="00B87ECC">
      <w:pPr>
        <w:pStyle w:val="a8"/>
        <w:jc w:val="center"/>
      </w:pPr>
      <w:r>
        <w:rPr>
          <w:noProof/>
          <w:sz w:val="32"/>
          <w:szCs w:val="32"/>
        </w:rPr>
        <w:drawing>
          <wp:inline distT="0" distB="0" distL="0" distR="0">
            <wp:extent cx="2548508" cy="2822222"/>
            <wp:effectExtent l="19050" t="0" r="4192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826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A64" w:rsidRDefault="00A70A64" w:rsidP="00A70A64">
      <w:pPr>
        <w:pStyle w:val="a8"/>
      </w:pPr>
    </w:p>
    <w:p w:rsidR="00A70A64" w:rsidRDefault="00A70A64" w:rsidP="00A70A64">
      <w:pPr>
        <w:pStyle w:val="a8"/>
      </w:pPr>
    </w:p>
    <w:p w:rsidR="00A70A64" w:rsidRPr="00047273" w:rsidRDefault="00A70A64" w:rsidP="00047273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  <w:r w:rsidRPr="00047273">
        <w:rPr>
          <w:rFonts w:ascii="Times New Roman" w:hAnsi="Times New Roman" w:cs="Times New Roman"/>
          <w:sz w:val="24"/>
          <w:szCs w:val="24"/>
        </w:rPr>
        <w:t>Работу выполнил обучающи</w:t>
      </w:r>
      <w:r w:rsidR="00047273">
        <w:rPr>
          <w:rFonts w:ascii="Times New Roman" w:hAnsi="Times New Roman" w:cs="Times New Roman"/>
          <w:sz w:val="24"/>
          <w:szCs w:val="24"/>
        </w:rPr>
        <w:t>й</w:t>
      </w:r>
      <w:r w:rsidRPr="00047273">
        <w:rPr>
          <w:rFonts w:ascii="Times New Roman" w:hAnsi="Times New Roman" w:cs="Times New Roman"/>
          <w:sz w:val="24"/>
          <w:szCs w:val="24"/>
        </w:rPr>
        <w:t>ся</w:t>
      </w:r>
    </w:p>
    <w:p w:rsidR="00A70A64" w:rsidRPr="00047273" w:rsidRDefault="00A70A64" w:rsidP="00047273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  <w:r w:rsidRPr="00047273">
        <w:rPr>
          <w:rFonts w:ascii="Times New Roman" w:hAnsi="Times New Roman" w:cs="Times New Roman"/>
          <w:sz w:val="24"/>
          <w:szCs w:val="24"/>
        </w:rPr>
        <w:t>шахматного клуба «Белая ладья»</w:t>
      </w:r>
      <w:r w:rsidR="00685FB1">
        <w:rPr>
          <w:rFonts w:ascii="Times New Roman" w:hAnsi="Times New Roman" w:cs="Times New Roman"/>
          <w:sz w:val="24"/>
          <w:szCs w:val="24"/>
        </w:rPr>
        <w:t xml:space="preserve"> МОУ ДОД «ДЮЦ» г. Колпашево</w:t>
      </w:r>
    </w:p>
    <w:p w:rsidR="00A70A64" w:rsidRPr="00047273" w:rsidRDefault="00047273" w:rsidP="00047273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Буряков Иван</w:t>
      </w:r>
      <w:r w:rsidR="00A70A64" w:rsidRPr="00047273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6</w:t>
      </w:r>
      <w:r w:rsidR="00A70A64" w:rsidRPr="00047273">
        <w:rPr>
          <w:rFonts w:ascii="Times New Roman" w:hAnsi="Times New Roman" w:cs="Times New Roman"/>
          <w:sz w:val="24"/>
          <w:szCs w:val="24"/>
        </w:rPr>
        <w:t xml:space="preserve"> кл.)</w:t>
      </w:r>
    </w:p>
    <w:p w:rsidR="00A70A64" w:rsidRPr="00047273" w:rsidRDefault="00A70A64" w:rsidP="00047273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</w:p>
    <w:p w:rsidR="00A70A64" w:rsidRPr="00047273" w:rsidRDefault="00A70A64" w:rsidP="00047273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  <w:r w:rsidRPr="00047273">
        <w:rPr>
          <w:rFonts w:ascii="Times New Roman" w:hAnsi="Times New Roman" w:cs="Times New Roman"/>
          <w:sz w:val="24"/>
          <w:szCs w:val="24"/>
        </w:rPr>
        <w:t>Руководитель Дорофеева Ольга</w:t>
      </w:r>
    </w:p>
    <w:p w:rsidR="00A70A64" w:rsidRPr="00047273" w:rsidRDefault="00A70A64" w:rsidP="00047273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  <w:r w:rsidRPr="00047273">
        <w:rPr>
          <w:rFonts w:ascii="Times New Roman" w:hAnsi="Times New Roman" w:cs="Times New Roman"/>
          <w:sz w:val="24"/>
          <w:szCs w:val="24"/>
        </w:rPr>
        <w:t>Сергеевна,</w:t>
      </w:r>
    </w:p>
    <w:p w:rsidR="00A70A64" w:rsidRPr="00047273" w:rsidRDefault="00A70A64" w:rsidP="00047273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  <w:r w:rsidRPr="00047273">
        <w:rPr>
          <w:rFonts w:ascii="Times New Roman" w:hAnsi="Times New Roman" w:cs="Times New Roman"/>
          <w:sz w:val="24"/>
          <w:szCs w:val="24"/>
        </w:rPr>
        <w:t>педагог дополнительного образования</w:t>
      </w:r>
    </w:p>
    <w:p w:rsidR="00A70A64" w:rsidRPr="00685FB1" w:rsidRDefault="00685FB1" w:rsidP="00685FB1">
      <w:pPr>
        <w:pStyle w:val="a8"/>
        <w:ind w:left="5329"/>
        <w:rPr>
          <w:rFonts w:ascii="Times New Roman" w:hAnsi="Times New Roman" w:cs="Times New Roman"/>
          <w:sz w:val="24"/>
          <w:szCs w:val="24"/>
        </w:rPr>
      </w:pPr>
      <w:r w:rsidRPr="00685FB1">
        <w:rPr>
          <w:rFonts w:ascii="Times New Roman" w:hAnsi="Times New Roman" w:cs="Times New Roman"/>
          <w:sz w:val="24"/>
          <w:szCs w:val="24"/>
        </w:rPr>
        <w:t xml:space="preserve">МОУ ДОД «ДЮЦ» </w:t>
      </w:r>
      <w:r>
        <w:rPr>
          <w:rFonts w:ascii="Times New Roman" w:hAnsi="Times New Roman" w:cs="Times New Roman"/>
          <w:sz w:val="24"/>
          <w:szCs w:val="24"/>
        </w:rPr>
        <w:t>г. Колпашево</w:t>
      </w:r>
    </w:p>
    <w:p w:rsidR="00A70A64" w:rsidRDefault="00A70A64" w:rsidP="00A70A64">
      <w:pPr>
        <w:pStyle w:val="a8"/>
        <w:rPr>
          <w:sz w:val="28"/>
          <w:szCs w:val="28"/>
        </w:rPr>
      </w:pPr>
    </w:p>
    <w:p w:rsidR="00047273" w:rsidRDefault="00047273" w:rsidP="00A70A64">
      <w:pPr>
        <w:pStyle w:val="a8"/>
        <w:rPr>
          <w:sz w:val="28"/>
          <w:szCs w:val="28"/>
        </w:rPr>
      </w:pPr>
    </w:p>
    <w:p w:rsidR="00047273" w:rsidRDefault="00047273" w:rsidP="00A70A64">
      <w:pPr>
        <w:pStyle w:val="a8"/>
        <w:rPr>
          <w:sz w:val="28"/>
          <w:szCs w:val="28"/>
        </w:rPr>
      </w:pPr>
    </w:p>
    <w:p w:rsidR="00A70A64" w:rsidRDefault="00A70A64" w:rsidP="00A70A64">
      <w:pPr>
        <w:pStyle w:val="a8"/>
        <w:rPr>
          <w:sz w:val="28"/>
          <w:szCs w:val="28"/>
        </w:rPr>
      </w:pPr>
    </w:p>
    <w:p w:rsidR="00685FB1" w:rsidRDefault="00685FB1" w:rsidP="00A70A64">
      <w:pPr>
        <w:pStyle w:val="a8"/>
        <w:rPr>
          <w:sz w:val="28"/>
          <w:szCs w:val="28"/>
        </w:rPr>
      </w:pPr>
    </w:p>
    <w:p w:rsidR="00685FB1" w:rsidRDefault="00685FB1" w:rsidP="00A70A64">
      <w:pPr>
        <w:pStyle w:val="a8"/>
        <w:rPr>
          <w:sz w:val="28"/>
          <w:szCs w:val="28"/>
        </w:rPr>
      </w:pPr>
    </w:p>
    <w:p w:rsidR="00A70A64" w:rsidRDefault="00047273" w:rsidP="00047273">
      <w:pPr>
        <w:pStyle w:val="a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2011</w:t>
      </w:r>
    </w:p>
    <w:p w:rsidR="00685FB1" w:rsidRPr="00047273" w:rsidRDefault="00685FB1" w:rsidP="00047273">
      <w:pPr>
        <w:pStyle w:val="a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Колпашево</w:t>
      </w:r>
    </w:p>
    <w:p w:rsidR="00A70A64" w:rsidRPr="005B08AB" w:rsidRDefault="00A70A64" w:rsidP="005B08AB">
      <w:pPr>
        <w:pStyle w:val="a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08AB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401"/>
        <w:gridCol w:w="1170"/>
      </w:tblGrid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</w:p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 xml:space="preserve">Глава 1. </w:t>
            </w:r>
            <w:r w:rsidR="00AF4C92">
              <w:rPr>
                <w:rFonts w:ascii="Times New Roman" w:hAnsi="Times New Roman" w:cs="Times New Roman"/>
                <w:sz w:val="28"/>
                <w:szCs w:val="28"/>
              </w:rPr>
              <w:t>Японские шахматы</w:t>
            </w:r>
          </w:p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370CBE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B87ECC">
            <w:pPr>
              <w:pStyle w:val="a8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 xml:space="preserve">1.1. </w:t>
            </w:r>
            <w:r w:rsidR="00AF4C92">
              <w:rPr>
                <w:rFonts w:ascii="Times New Roman" w:hAnsi="Times New Roman" w:cs="Times New Roman"/>
                <w:sz w:val="28"/>
                <w:szCs w:val="28"/>
              </w:rPr>
              <w:t>История происхождения</w:t>
            </w: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 xml:space="preserve"> игры</w:t>
            </w:r>
          </w:p>
          <w:p w:rsidR="00A70A64" w:rsidRPr="005B08AB" w:rsidRDefault="00A70A64" w:rsidP="00B87ECC">
            <w:pPr>
              <w:pStyle w:val="a8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370CBE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D22571" w:rsidRPr="005B08AB" w:rsidTr="00A811D1">
        <w:tc>
          <w:tcPr>
            <w:tcW w:w="8401" w:type="dxa"/>
            <w:vAlign w:val="center"/>
          </w:tcPr>
          <w:p w:rsidR="00AF4C92" w:rsidRPr="005B08AB" w:rsidRDefault="00D22571" w:rsidP="00685FB1">
            <w:pPr>
              <w:pStyle w:val="a8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 xml:space="preserve">1.2. </w:t>
            </w:r>
            <w:r w:rsidR="00685FB1">
              <w:rPr>
                <w:rFonts w:ascii="Times New Roman" w:hAnsi="Times New Roman" w:cs="Times New Roman"/>
                <w:sz w:val="28"/>
                <w:szCs w:val="28"/>
              </w:rPr>
              <w:t xml:space="preserve">Японские и классические </w:t>
            </w:r>
            <w:r w:rsidR="00AF4C92">
              <w:rPr>
                <w:rFonts w:ascii="Times New Roman" w:hAnsi="Times New Roman" w:cs="Times New Roman"/>
                <w:sz w:val="28"/>
                <w:szCs w:val="28"/>
              </w:rPr>
              <w:t>шахматы: сравнительная характеристика</w:t>
            </w:r>
          </w:p>
        </w:tc>
        <w:tc>
          <w:tcPr>
            <w:tcW w:w="1170" w:type="dxa"/>
            <w:vAlign w:val="center"/>
          </w:tcPr>
          <w:p w:rsidR="00D22571" w:rsidRPr="005B08AB" w:rsidRDefault="00370CBE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 xml:space="preserve">Глава 2. </w:t>
            </w:r>
            <w:r w:rsidR="00D22571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E1323D">
              <w:rPr>
                <w:rFonts w:ascii="Times New Roman" w:hAnsi="Times New Roman" w:cs="Times New Roman"/>
                <w:sz w:val="28"/>
                <w:szCs w:val="28"/>
              </w:rPr>
              <w:t>спытания</w:t>
            </w:r>
            <w:r w:rsidR="00D22571">
              <w:rPr>
                <w:rFonts w:ascii="Times New Roman" w:hAnsi="Times New Roman" w:cs="Times New Roman"/>
                <w:sz w:val="28"/>
                <w:szCs w:val="28"/>
              </w:rPr>
              <w:t xml:space="preserve"> для </w:t>
            </w:r>
            <w:r w:rsidR="00E1323D">
              <w:rPr>
                <w:rFonts w:ascii="Times New Roman" w:hAnsi="Times New Roman" w:cs="Times New Roman"/>
                <w:sz w:val="28"/>
                <w:szCs w:val="28"/>
              </w:rPr>
              <w:t xml:space="preserve">настоящих </w:t>
            </w:r>
            <w:r w:rsidR="00D22571">
              <w:rPr>
                <w:rFonts w:ascii="Times New Roman" w:hAnsi="Times New Roman" w:cs="Times New Roman"/>
                <w:sz w:val="28"/>
                <w:szCs w:val="28"/>
              </w:rPr>
              <w:t>генералов</w:t>
            </w:r>
          </w:p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370CBE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Default="00A70A64" w:rsidP="00B87ECC">
            <w:pPr>
              <w:pStyle w:val="a8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 xml:space="preserve">2.1. </w:t>
            </w:r>
            <w:r w:rsidR="00B87ECC">
              <w:rPr>
                <w:rFonts w:ascii="Times New Roman" w:hAnsi="Times New Roman" w:cs="Times New Roman"/>
                <w:sz w:val="28"/>
                <w:szCs w:val="28"/>
              </w:rPr>
              <w:t xml:space="preserve">Сражения </w:t>
            </w:r>
            <w:r w:rsidR="00E1323D">
              <w:rPr>
                <w:rFonts w:ascii="Times New Roman" w:hAnsi="Times New Roman" w:cs="Times New Roman"/>
                <w:sz w:val="28"/>
                <w:szCs w:val="28"/>
              </w:rPr>
              <w:t>на звание «Генерала»</w:t>
            </w:r>
          </w:p>
          <w:p w:rsidR="00B87ECC" w:rsidRPr="005B08AB" w:rsidRDefault="00B87ECC" w:rsidP="00B87ECC">
            <w:pPr>
              <w:pStyle w:val="a8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370CBE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B87ECC">
            <w:pPr>
              <w:pStyle w:val="a8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 xml:space="preserve">2.2. </w:t>
            </w:r>
            <w:r w:rsidR="00E1323D">
              <w:rPr>
                <w:rFonts w:ascii="Times New Roman" w:hAnsi="Times New Roman" w:cs="Times New Roman"/>
                <w:sz w:val="28"/>
                <w:szCs w:val="28"/>
              </w:rPr>
              <w:t>Кроссворд  для настоящих генералов</w:t>
            </w:r>
          </w:p>
          <w:p w:rsidR="00A70A64" w:rsidRPr="005B08AB" w:rsidRDefault="00A70A64" w:rsidP="00B87ECC">
            <w:pPr>
              <w:pStyle w:val="a8"/>
              <w:ind w:firstLine="709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370CBE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3124FA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>Список литературы</w:t>
            </w:r>
          </w:p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3124FA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A70A64" w:rsidRPr="005B08AB" w:rsidTr="00A811D1">
        <w:tc>
          <w:tcPr>
            <w:tcW w:w="8401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0" w:type="dxa"/>
            <w:vAlign w:val="center"/>
          </w:tcPr>
          <w:p w:rsidR="00A70A64" w:rsidRPr="005B08AB" w:rsidRDefault="00A70A64" w:rsidP="005B08A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B08A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3124F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A70A64" w:rsidRPr="005B08AB" w:rsidRDefault="00A70A64" w:rsidP="005B08AB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A70A64" w:rsidRPr="005B08AB" w:rsidRDefault="00A70A64" w:rsidP="005B08AB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A70A64" w:rsidRPr="005B08AB" w:rsidRDefault="00A70A64" w:rsidP="005B08AB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61A10" w:rsidRDefault="00A61A10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F4C92" w:rsidRDefault="00AF4C92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5B08AB" w:rsidRDefault="005B08AB" w:rsidP="00A70A64">
      <w:pPr>
        <w:pStyle w:val="a8"/>
        <w:rPr>
          <w:sz w:val="36"/>
          <w:szCs w:val="36"/>
        </w:rPr>
      </w:pPr>
    </w:p>
    <w:p w:rsidR="005B08AB" w:rsidRDefault="005B08AB" w:rsidP="00A70A64">
      <w:pPr>
        <w:pStyle w:val="a8"/>
        <w:rPr>
          <w:sz w:val="36"/>
          <w:szCs w:val="36"/>
        </w:rPr>
      </w:pPr>
    </w:p>
    <w:p w:rsidR="00A70A64" w:rsidRDefault="00A70A64" w:rsidP="00A70A64">
      <w:pPr>
        <w:pStyle w:val="a8"/>
        <w:rPr>
          <w:sz w:val="36"/>
          <w:szCs w:val="36"/>
        </w:rPr>
      </w:pPr>
    </w:p>
    <w:p w:rsidR="00A70A64" w:rsidRPr="00F65FD3" w:rsidRDefault="00A70A64" w:rsidP="00B553CA">
      <w:pPr>
        <w:pStyle w:val="a8"/>
        <w:ind w:firstLine="709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65FD3">
        <w:rPr>
          <w:rFonts w:ascii="Times New Roman" w:hAnsi="Times New Roman" w:cs="Times New Roman"/>
          <w:b/>
          <w:sz w:val="32"/>
          <w:szCs w:val="32"/>
        </w:rPr>
        <w:lastRenderedPageBreak/>
        <w:t>Введение</w:t>
      </w:r>
      <w:r w:rsidR="00B553CA" w:rsidRPr="00F65FD3">
        <w:rPr>
          <w:rFonts w:ascii="Times New Roman" w:hAnsi="Times New Roman" w:cs="Times New Roman"/>
          <w:b/>
          <w:sz w:val="32"/>
          <w:szCs w:val="32"/>
        </w:rPr>
        <w:t>.</w:t>
      </w:r>
    </w:p>
    <w:p w:rsidR="00C51155" w:rsidRPr="00C405A2" w:rsidRDefault="00C51155" w:rsidP="00C51155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05A2">
        <w:rPr>
          <w:rFonts w:ascii="Times New Roman" w:hAnsi="Times New Roman" w:cs="Times New Roman"/>
          <w:sz w:val="28"/>
          <w:szCs w:val="28"/>
        </w:rPr>
        <w:t xml:space="preserve">«Вся наша жизнь - ИГРА». С данным утверждением конечно можно поспорить, но то, что человек играл, играет и будет играть, не подлежит сомнению. Возможно, сама игра - та же жизнь, только более напряженная и увлекательная. </w:t>
      </w:r>
      <w:r>
        <w:rPr>
          <w:rFonts w:ascii="Times New Roman" w:hAnsi="Times New Roman" w:cs="Times New Roman"/>
          <w:sz w:val="28"/>
          <w:szCs w:val="28"/>
        </w:rPr>
        <w:t>Л</w:t>
      </w:r>
      <w:r w:rsidRPr="00C405A2">
        <w:rPr>
          <w:rFonts w:ascii="Times New Roman" w:hAnsi="Times New Roman" w:cs="Times New Roman"/>
          <w:sz w:val="28"/>
          <w:szCs w:val="28"/>
        </w:rPr>
        <w:t>юбая игра, будь она простая или сложная, интеллектуальная или бестолковая, требующая физической подготовки или доступная каждому, подготавливает человека к чрезвычайной ситуации. Это - своего рода, тренировочная площадка жизни. Мы предлагаем одну из старейших интеллектуальных игр.</w:t>
      </w:r>
    </w:p>
    <w:p w:rsidR="00A61A10" w:rsidRDefault="00B553CA" w:rsidP="00A61A1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Сёги</w:t>
      </w:r>
      <w:r w:rsidR="00A70A64" w:rsidRPr="005B08AB">
        <w:rPr>
          <w:rFonts w:ascii="Times New Roman" w:hAnsi="Times New Roman" w:cs="Times New Roman"/>
          <w:sz w:val="28"/>
          <w:szCs w:val="28"/>
        </w:rPr>
        <w:t xml:space="preserve">! Это название знакомо, пожалуй, </w:t>
      </w:r>
      <w:r>
        <w:rPr>
          <w:rFonts w:ascii="Times New Roman" w:hAnsi="Times New Roman" w:cs="Times New Roman"/>
          <w:sz w:val="28"/>
          <w:szCs w:val="28"/>
        </w:rPr>
        <w:t xml:space="preserve">не </w:t>
      </w:r>
      <w:r w:rsidR="00A70A64" w:rsidRPr="005B08AB">
        <w:rPr>
          <w:rFonts w:ascii="Times New Roman" w:hAnsi="Times New Roman" w:cs="Times New Roman"/>
          <w:sz w:val="28"/>
          <w:szCs w:val="28"/>
        </w:rPr>
        <w:t xml:space="preserve">каждому. </w:t>
      </w:r>
      <w:r w:rsidR="00A61A10" w:rsidRPr="00205539">
        <w:rPr>
          <w:rFonts w:ascii="Times New Roman" w:hAnsi="Times New Roman" w:cs="Times New Roman"/>
          <w:sz w:val="28"/>
          <w:szCs w:val="28"/>
        </w:rPr>
        <w:t xml:space="preserve">Японские </w:t>
      </w:r>
      <w:r w:rsidR="00A61A10" w:rsidRPr="00967DF7">
        <w:rPr>
          <w:rFonts w:ascii="Times New Roman" w:hAnsi="Times New Roman" w:cs="Times New Roman"/>
          <w:sz w:val="28"/>
          <w:szCs w:val="28"/>
        </w:rPr>
        <w:t>национальные</w:t>
      </w:r>
      <w:r w:rsidR="00A61A10" w:rsidRPr="00205539">
        <w:rPr>
          <w:rFonts w:ascii="Times New Roman" w:hAnsi="Times New Roman" w:cs="Times New Roman"/>
          <w:sz w:val="28"/>
          <w:szCs w:val="28"/>
        </w:rPr>
        <w:t xml:space="preserve"> шахматы </w:t>
      </w:r>
      <w:r w:rsidR="00A61A10">
        <w:rPr>
          <w:rFonts w:ascii="Times New Roman" w:hAnsi="Times New Roman" w:cs="Times New Roman"/>
          <w:sz w:val="28"/>
          <w:szCs w:val="28"/>
        </w:rPr>
        <w:t xml:space="preserve">– </w:t>
      </w:r>
      <w:r w:rsidR="00A61A10" w:rsidRPr="00205539">
        <w:rPr>
          <w:rFonts w:ascii="Times New Roman" w:hAnsi="Times New Roman" w:cs="Times New Roman"/>
          <w:sz w:val="28"/>
          <w:szCs w:val="28"/>
        </w:rPr>
        <w:t>сёги</w:t>
      </w:r>
      <w:r w:rsidR="00A61A10">
        <w:rPr>
          <w:rFonts w:ascii="Times New Roman" w:hAnsi="Times New Roman" w:cs="Times New Roman"/>
          <w:sz w:val="28"/>
          <w:szCs w:val="28"/>
        </w:rPr>
        <w:t xml:space="preserve"> – </w:t>
      </w:r>
      <w:r w:rsidR="00A61A10" w:rsidRPr="00205539">
        <w:rPr>
          <w:rFonts w:ascii="Times New Roman" w:hAnsi="Times New Roman" w:cs="Times New Roman"/>
          <w:sz w:val="28"/>
          <w:szCs w:val="28"/>
        </w:rPr>
        <w:t>одна из наиболее популярных интеллектуальных игр в Японии.</w:t>
      </w:r>
    </w:p>
    <w:p w:rsidR="00C51155" w:rsidRPr="005B08AB" w:rsidRDefault="00B553CA" w:rsidP="00C51155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5539">
        <w:rPr>
          <w:rFonts w:ascii="Times New Roman" w:hAnsi="Times New Roman" w:cs="Times New Roman"/>
          <w:sz w:val="28"/>
          <w:szCs w:val="28"/>
        </w:rPr>
        <w:t>Еще совсем недавно эта игра была практически неизвестна в русскоязычном пространстве, и даже бытовало мнение, что сёги относятся к категории "мертвых" шахматных игр. Однако, это одно из многих заблуждений европейцев, связанных как с Японией, так и с самой популярной там настольной логической игрой.</w:t>
      </w:r>
      <w:r w:rsidR="00C51155" w:rsidRPr="00C51155">
        <w:rPr>
          <w:rFonts w:ascii="Times New Roman" w:hAnsi="Times New Roman" w:cs="Times New Roman"/>
          <w:sz w:val="28"/>
          <w:szCs w:val="28"/>
        </w:rPr>
        <w:t xml:space="preserve"> </w:t>
      </w:r>
      <w:r w:rsidR="00C51155" w:rsidRPr="005B08AB">
        <w:rPr>
          <w:rFonts w:ascii="Times New Roman" w:hAnsi="Times New Roman" w:cs="Times New Roman"/>
          <w:sz w:val="28"/>
          <w:szCs w:val="28"/>
        </w:rPr>
        <w:t xml:space="preserve">И в современном мире </w:t>
      </w:r>
      <w:r w:rsidR="00C51155">
        <w:rPr>
          <w:rFonts w:ascii="Times New Roman" w:hAnsi="Times New Roman" w:cs="Times New Roman"/>
          <w:sz w:val="28"/>
          <w:szCs w:val="28"/>
        </w:rPr>
        <w:t>сёги</w:t>
      </w:r>
      <w:r w:rsidR="00C51155" w:rsidRPr="005B08AB">
        <w:rPr>
          <w:rFonts w:ascii="Times New Roman" w:hAnsi="Times New Roman" w:cs="Times New Roman"/>
          <w:sz w:val="28"/>
          <w:szCs w:val="28"/>
        </w:rPr>
        <w:t xml:space="preserve"> тоже привлекают внимание многих людей. От мала до велика: и взрослые, и дети увлекаются этой древней и мудрой игрой.  И мы увлеклись этой прекрасной игрой.</w:t>
      </w:r>
    </w:p>
    <w:p w:rsidR="00A70A64" w:rsidRPr="005B08AB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Японские </w:t>
      </w:r>
      <w:r w:rsidR="00A70A64" w:rsidRPr="005B08AB">
        <w:rPr>
          <w:rFonts w:ascii="Times New Roman" w:hAnsi="Times New Roman" w:cs="Times New Roman"/>
          <w:sz w:val="28"/>
          <w:szCs w:val="28"/>
        </w:rPr>
        <w:t xml:space="preserve">шахматы </w:t>
      </w:r>
      <w:r w:rsidR="00C51155">
        <w:rPr>
          <w:rFonts w:ascii="Times New Roman" w:hAnsi="Times New Roman" w:cs="Times New Roman"/>
          <w:sz w:val="28"/>
          <w:szCs w:val="28"/>
        </w:rPr>
        <w:t>(сёги) в переводе означает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70A64" w:rsidRPr="005B08AB">
        <w:rPr>
          <w:rFonts w:ascii="Times New Roman" w:hAnsi="Times New Roman" w:cs="Times New Roman"/>
          <w:sz w:val="28"/>
          <w:szCs w:val="28"/>
        </w:rPr>
        <w:t xml:space="preserve"> </w:t>
      </w:r>
      <w:r w:rsidR="00C51155" w:rsidRPr="005B08AB">
        <w:rPr>
          <w:rFonts w:ascii="Times New Roman" w:hAnsi="Times New Roman" w:cs="Times New Roman"/>
          <w:sz w:val="28"/>
          <w:szCs w:val="28"/>
        </w:rPr>
        <w:t>«</w:t>
      </w:r>
      <w:r w:rsidR="00A70A64" w:rsidRPr="005B08AB">
        <w:rPr>
          <w:rFonts w:ascii="Times New Roman" w:hAnsi="Times New Roman" w:cs="Times New Roman"/>
          <w:sz w:val="28"/>
          <w:szCs w:val="28"/>
        </w:rPr>
        <w:t>игр</w:t>
      </w:r>
      <w:r w:rsidR="00C51155">
        <w:rPr>
          <w:rFonts w:ascii="Times New Roman" w:hAnsi="Times New Roman" w:cs="Times New Roman"/>
          <w:sz w:val="28"/>
          <w:szCs w:val="28"/>
        </w:rPr>
        <w:t>а</w:t>
      </w:r>
      <w:r w:rsidR="00A70A64" w:rsidRPr="005B08AB">
        <w:rPr>
          <w:rFonts w:ascii="Times New Roman" w:hAnsi="Times New Roman" w:cs="Times New Roman"/>
          <w:sz w:val="28"/>
          <w:szCs w:val="28"/>
        </w:rPr>
        <w:t xml:space="preserve"> </w:t>
      </w:r>
      <w:r w:rsidR="00C51155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енералов</w:t>
      </w:r>
      <w:r w:rsidR="00A70A64" w:rsidRPr="005B08AB">
        <w:rPr>
          <w:rFonts w:ascii="Times New Roman" w:hAnsi="Times New Roman" w:cs="Times New Roman"/>
          <w:sz w:val="28"/>
          <w:szCs w:val="28"/>
        </w:rPr>
        <w:t>».</w:t>
      </w:r>
    </w:p>
    <w:p w:rsidR="00360E4A" w:rsidRDefault="00A70A64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 xml:space="preserve">Играя в шахматы, </w:t>
      </w:r>
      <w:r w:rsidR="00AA5326">
        <w:rPr>
          <w:rFonts w:ascii="Times New Roman" w:hAnsi="Times New Roman" w:cs="Times New Roman"/>
          <w:sz w:val="28"/>
          <w:szCs w:val="28"/>
        </w:rPr>
        <w:t xml:space="preserve">для меня это уже все ясно и понятно. А в сегах  я  на пути к овладению этой интереснейшей игры. </w:t>
      </w:r>
      <w:r w:rsidR="007207DC">
        <w:rPr>
          <w:rFonts w:ascii="Times New Roman" w:hAnsi="Times New Roman" w:cs="Times New Roman"/>
          <w:sz w:val="28"/>
          <w:szCs w:val="28"/>
        </w:rPr>
        <w:t xml:space="preserve">Для некоторых освоение шахмат является чем-то не подвластным для разума, но СЁГИ еще более сложная игра и более интересная. </w:t>
      </w:r>
      <w:r w:rsidR="007207DC" w:rsidRPr="00360E4A">
        <w:rPr>
          <w:rFonts w:ascii="Times New Roman" w:hAnsi="Times New Roman" w:cs="Times New Roman"/>
          <w:sz w:val="28"/>
          <w:szCs w:val="28"/>
        </w:rPr>
        <w:t>И поэтому, я  решил изучить более подробно историю происхождения</w:t>
      </w:r>
      <w:r w:rsidR="007207DC">
        <w:rPr>
          <w:rFonts w:ascii="Times New Roman" w:hAnsi="Times New Roman" w:cs="Times New Roman"/>
          <w:sz w:val="28"/>
          <w:szCs w:val="28"/>
        </w:rPr>
        <w:t xml:space="preserve"> и правил игры, тем самым увлек</w:t>
      </w:r>
      <w:r w:rsidR="00AA5326">
        <w:rPr>
          <w:rFonts w:ascii="Times New Roman" w:hAnsi="Times New Roman" w:cs="Times New Roman"/>
          <w:sz w:val="28"/>
          <w:szCs w:val="28"/>
        </w:rPr>
        <w:t xml:space="preserve"> своих друзей, знакомых и семью.</w:t>
      </w:r>
      <w:r w:rsidR="00C51155">
        <w:rPr>
          <w:rFonts w:ascii="Times New Roman" w:hAnsi="Times New Roman" w:cs="Times New Roman"/>
          <w:sz w:val="28"/>
          <w:szCs w:val="28"/>
        </w:rPr>
        <w:t xml:space="preserve"> И продолжаю укреплять и </w:t>
      </w:r>
      <w:r w:rsidR="00C51155" w:rsidRPr="00C51155">
        <w:rPr>
          <w:rFonts w:ascii="Times New Roman" w:hAnsi="Times New Roman" w:cs="Times New Roman"/>
          <w:sz w:val="28"/>
          <w:szCs w:val="28"/>
        </w:rPr>
        <w:t>развивать своё мастерство шаг за шагом.</w:t>
      </w:r>
      <w:r w:rsidR="00C5115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0E4A" w:rsidRPr="00360E4A" w:rsidRDefault="00A70A64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 xml:space="preserve">Цель: </w:t>
      </w:r>
      <w:r w:rsidR="00360E4A" w:rsidRPr="00360E4A">
        <w:rPr>
          <w:rFonts w:ascii="Times New Roman" w:hAnsi="Times New Roman" w:cs="Times New Roman"/>
          <w:sz w:val="28"/>
          <w:szCs w:val="28"/>
        </w:rPr>
        <w:t>изучение истории происхождения</w:t>
      </w:r>
      <w:r w:rsidR="00360E4A">
        <w:rPr>
          <w:rFonts w:ascii="Times New Roman" w:hAnsi="Times New Roman" w:cs="Times New Roman"/>
          <w:sz w:val="28"/>
          <w:szCs w:val="28"/>
        </w:rPr>
        <w:t xml:space="preserve"> японских шахмат и </w:t>
      </w:r>
      <w:r w:rsidR="00AA5326">
        <w:rPr>
          <w:rFonts w:ascii="Times New Roman" w:hAnsi="Times New Roman" w:cs="Times New Roman"/>
          <w:sz w:val="28"/>
          <w:szCs w:val="28"/>
        </w:rPr>
        <w:t>проведение испытаний для настоящих генералов.</w:t>
      </w:r>
    </w:p>
    <w:p w:rsidR="00A70A64" w:rsidRPr="005B08AB" w:rsidRDefault="00A70A64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 xml:space="preserve">Задачи: </w:t>
      </w:r>
    </w:p>
    <w:p w:rsidR="00A70A64" w:rsidRPr="005B08AB" w:rsidRDefault="00A70A64" w:rsidP="00E1323D">
      <w:pPr>
        <w:pStyle w:val="a8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 xml:space="preserve">изучить историю возникновения </w:t>
      </w:r>
      <w:r w:rsidR="00E1323D">
        <w:rPr>
          <w:rFonts w:ascii="Times New Roman" w:hAnsi="Times New Roman" w:cs="Times New Roman"/>
          <w:sz w:val="28"/>
          <w:szCs w:val="28"/>
        </w:rPr>
        <w:t>сёги</w:t>
      </w:r>
    </w:p>
    <w:p w:rsidR="00A70A64" w:rsidRDefault="00A70A64" w:rsidP="00E1323D">
      <w:pPr>
        <w:pStyle w:val="a8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 xml:space="preserve">познакомиться </w:t>
      </w:r>
      <w:r w:rsidR="00E1323D">
        <w:rPr>
          <w:rFonts w:ascii="Times New Roman" w:hAnsi="Times New Roman" w:cs="Times New Roman"/>
          <w:sz w:val="28"/>
          <w:szCs w:val="28"/>
        </w:rPr>
        <w:t>с правилами игры японских шахмат</w:t>
      </w:r>
    </w:p>
    <w:p w:rsidR="00F65FD3" w:rsidRPr="005B08AB" w:rsidRDefault="00F65FD3" w:rsidP="00E1323D">
      <w:pPr>
        <w:pStyle w:val="a8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провести сравнительную характеристику классических и японских шахмат</w:t>
      </w:r>
    </w:p>
    <w:p w:rsidR="00A70A64" w:rsidRPr="005B08AB" w:rsidRDefault="00A70A64" w:rsidP="00E1323D">
      <w:pPr>
        <w:pStyle w:val="a8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 xml:space="preserve">провести </w:t>
      </w:r>
      <w:r w:rsidR="00E1323D">
        <w:rPr>
          <w:rFonts w:ascii="Times New Roman" w:hAnsi="Times New Roman" w:cs="Times New Roman"/>
          <w:sz w:val="28"/>
          <w:szCs w:val="28"/>
        </w:rPr>
        <w:t>испытания для настоящих генералов</w:t>
      </w:r>
    </w:p>
    <w:p w:rsidR="00A70A64" w:rsidRPr="005B08AB" w:rsidRDefault="00A70A64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>Методы:</w:t>
      </w:r>
    </w:p>
    <w:p w:rsidR="00A70A64" w:rsidRPr="005B08AB" w:rsidRDefault="00A70A64" w:rsidP="00360E4A">
      <w:pPr>
        <w:pStyle w:val="a8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>поиск информации в:</w:t>
      </w:r>
    </w:p>
    <w:p w:rsidR="00A70A64" w:rsidRPr="005B08AB" w:rsidRDefault="00A70A64" w:rsidP="00360E4A">
      <w:pPr>
        <w:pStyle w:val="a8"/>
        <w:numPr>
          <w:ilvl w:val="0"/>
          <w:numId w:val="13"/>
        </w:numPr>
        <w:ind w:left="1843"/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>сети Интернет</w:t>
      </w:r>
    </w:p>
    <w:p w:rsidR="00A70A64" w:rsidRPr="005B08AB" w:rsidRDefault="00A70A64" w:rsidP="00360E4A">
      <w:pPr>
        <w:pStyle w:val="a8"/>
        <w:numPr>
          <w:ilvl w:val="0"/>
          <w:numId w:val="13"/>
        </w:numPr>
        <w:ind w:left="1843"/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>специализированной литературе</w:t>
      </w:r>
    </w:p>
    <w:p w:rsidR="00A70A64" w:rsidRPr="005B08AB" w:rsidRDefault="00A70A64" w:rsidP="00360E4A">
      <w:pPr>
        <w:pStyle w:val="a8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>просмотр практического видеоматериала</w:t>
      </w:r>
    </w:p>
    <w:p w:rsidR="00A70A64" w:rsidRPr="005B08AB" w:rsidRDefault="00A70A64" w:rsidP="00360E4A">
      <w:pPr>
        <w:pStyle w:val="a8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t xml:space="preserve">анализ информации </w:t>
      </w:r>
    </w:p>
    <w:p w:rsidR="00A20B2B" w:rsidRPr="00A20B2B" w:rsidRDefault="00A20B2B" w:rsidP="00A20B2B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B2B">
        <w:rPr>
          <w:rFonts w:ascii="Times New Roman" w:hAnsi="Times New Roman" w:cs="Times New Roman"/>
          <w:sz w:val="28"/>
          <w:szCs w:val="28"/>
        </w:rPr>
        <w:t xml:space="preserve">Гипотеза: </w:t>
      </w:r>
      <w:r w:rsidR="0090220C">
        <w:rPr>
          <w:rFonts w:ascii="Times New Roman" w:hAnsi="Times New Roman" w:cs="Times New Roman"/>
          <w:sz w:val="28"/>
          <w:szCs w:val="28"/>
        </w:rPr>
        <w:t xml:space="preserve">Японская шахматная игра </w:t>
      </w:r>
      <w:r w:rsidRPr="00A20B2B">
        <w:rPr>
          <w:rFonts w:ascii="Times New Roman" w:hAnsi="Times New Roman" w:cs="Times New Roman"/>
          <w:sz w:val="28"/>
          <w:szCs w:val="28"/>
        </w:rPr>
        <w:t xml:space="preserve">– древняя игра, но она </w:t>
      </w:r>
      <w:r w:rsidR="008E4792" w:rsidRPr="00A20B2B">
        <w:rPr>
          <w:rFonts w:ascii="Times New Roman" w:hAnsi="Times New Roman" w:cs="Times New Roman"/>
          <w:sz w:val="28"/>
          <w:szCs w:val="28"/>
        </w:rPr>
        <w:t>актуальна,</w:t>
      </w:r>
      <w:r w:rsidRPr="00A20B2B">
        <w:rPr>
          <w:rFonts w:ascii="Times New Roman" w:hAnsi="Times New Roman" w:cs="Times New Roman"/>
          <w:sz w:val="28"/>
          <w:szCs w:val="28"/>
        </w:rPr>
        <w:t xml:space="preserve"> современна в XXI веке.</w:t>
      </w:r>
    </w:p>
    <w:p w:rsidR="00A70A64" w:rsidRPr="0040069B" w:rsidRDefault="00A70A64" w:rsidP="00967DF7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40069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Глава 1. </w:t>
      </w:r>
      <w:r w:rsidR="00967DF7" w:rsidRPr="0040069B">
        <w:rPr>
          <w:rFonts w:ascii="Times New Roman" w:hAnsi="Times New Roman" w:cs="Times New Roman"/>
          <w:b/>
          <w:sz w:val="28"/>
          <w:szCs w:val="28"/>
        </w:rPr>
        <w:t>Японские шахматы</w:t>
      </w:r>
      <w:r w:rsidRPr="0040069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70A64" w:rsidRPr="0040069B" w:rsidRDefault="00A70A64" w:rsidP="00967DF7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40069B">
        <w:rPr>
          <w:rFonts w:ascii="Times New Roman" w:hAnsi="Times New Roman" w:cs="Times New Roman"/>
          <w:b/>
          <w:sz w:val="28"/>
          <w:szCs w:val="28"/>
        </w:rPr>
        <w:t xml:space="preserve">1.1. </w:t>
      </w:r>
      <w:r w:rsidR="00967DF7" w:rsidRPr="0040069B">
        <w:rPr>
          <w:rFonts w:ascii="Times New Roman" w:hAnsi="Times New Roman" w:cs="Times New Roman"/>
          <w:b/>
          <w:sz w:val="28"/>
          <w:szCs w:val="28"/>
        </w:rPr>
        <w:t xml:space="preserve">История </w:t>
      </w:r>
      <w:r w:rsidRPr="0040069B">
        <w:rPr>
          <w:rFonts w:ascii="Times New Roman" w:hAnsi="Times New Roman" w:cs="Times New Roman"/>
          <w:b/>
          <w:sz w:val="28"/>
          <w:szCs w:val="28"/>
        </w:rPr>
        <w:t xml:space="preserve"> происхождени</w:t>
      </w:r>
      <w:r w:rsidR="00A61A10" w:rsidRPr="0040069B">
        <w:rPr>
          <w:rFonts w:ascii="Times New Roman" w:hAnsi="Times New Roman" w:cs="Times New Roman"/>
          <w:b/>
          <w:sz w:val="28"/>
          <w:szCs w:val="28"/>
        </w:rPr>
        <w:t>я</w:t>
      </w:r>
      <w:r w:rsidRPr="0040069B">
        <w:rPr>
          <w:rFonts w:ascii="Times New Roman" w:hAnsi="Times New Roman" w:cs="Times New Roman"/>
          <w:b/>
          <w:sz w:val="28"/>
          <w:szCs w:val="28"/>
        </w:rPr>
        <w:t xml:space="preserve"> игры</w:t>
      </w:r>
      <w:r w:rsidR="00A61A10" w:rsidRPr="0040069B">
        <w:rPr>
          <w:rFonts w:ascii="Times New Roman" w:hAnsi="Times New Roman" w:cs="Times New Roman"/>
          <w:b/>
          <w:sz w:val="28"/>
          <w:szCs w:val="28"/>
        </w:rPr>
        <w:t>.</w:t>
      </w:r>
    </w:p>
    <w:p w:rsidR="00205539" w:rsidRPr="005B08AB" w:rsidRDefault="00205539" w:rsidP="00205539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7DF7">
        <w:rPr>
          <w:rFonts w:ascii="Times New Roman" w:hAnsi="Times New Roman" w:cs="Times New Roman"/>
          <w:sz w:val="28"/>
          <w:szCs w:val="28"/>
        </w:rPr>
        <w:t>Среди различных вариантов шахматной игры особое место занимают  сёги – японские национальные шахматы, которые у себя на родине пользуются не</w:t>
      </w:r>
      <w:r>
        <w:rPr>
          <w:rFonts w:ascii="Times New Roman" w:hAnsi="Times New Roman" w:cs="Times New Roman"/>
          <w:sz w:val="28"/>
          <w:szCs w:val="28"/>
        </w:rPr>
        <w:t xml:space="preserve"> меньшей популярностью, чем приобретшая широкую известность во всем мире игра го. Точное время возникновения этой игры неизвестно, но можно утверждать в высокой степенью вероятности, что возраст сёги – не менее восьми веков.  Как и европейские шахматы, они произошли от древнеиндийских шахмат, но непосредственно, а через китайские шахматы сянцы. Предполагают, что слон и ладья были введены под влиянием христианских миссионеров в Японии. В конце ХVI века император Го-Нара провел реформу сёги, и они в основном приняли современный вид. В отличие от китайских шахмат, считавшихся игрой  для простолюдинов и детей, японские шахматы издавна пользовались всеобщим, уважением и поддержкой. </w:t>
      </w:r>
    </w:p>
    <w:p w:rsidR="00205539" w:rsidRPr="00205539" w:rsidRDefault="00205539" w:rsidP="00205539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5539">
        <w:rPr>
          <w:rFonts w:ascii="Times New Roman" w:hAnsi="Times New Roman" w:cs="Times New Roman"/>
          <w:sz w:val="28"/>
          <w:szCs w:val="28"/>
        </w:rPr>
        <w:t>В мире существуют три великие игры шахматного типа, имеющие давние традиции, глубоко разработанную теорию, достаточную популярность и привлекающие внимание спонсоров. Это собственно шахматы (классические или европейские), сянци (китайские шахматы) и сёги (японские шахматы). Иногда их именуют великой триадой шахматных игр, что отнюдь не является преувеличением. Остальные известные человечеству виды шахмат значительно уступают по вышеупомянутым характеристикам.</w:t>
      </w:r>
    </w:p>
    <w:p w:rsidR="00205539" w:rsidRPr="00205539" w:rsidRDefault="00205539" w:rsidP="00205539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5539">
        <w:rPr>
          <w:rFonts w:ascii="Times New Roman" w:hAnsi="Times New Roman" w:cs="Times New Roman"/>
          <w:sz w:val="28"/>
          <w:szCs w:val="28"/>
        </w:rPr>
        <w:t>Классические шахматы являются интернациональной игрой, имеющей множество приверженцев практически во всех уголках земного шара, в то время как сянци и сёги пока в большей степени остаются национальными играми, хотя также постепенно получают известность и развитие в мире. По количеству играющих</w:t>
      </w:r>
      <w:r w:rsidR="000E0EBD">
        <w:rPr>
          <w:rFonts w:ascii="Times New Roman" w:hAnsi="Times New Roman" w:cs="Times New Roman"/>
          <w:sz w:val="28"/>
          <w:szCs w:val="28"/>
        </w:rPr>
        <w:t>,</w:t>
      </w:r>
      <w:r w:rsidRPr="00205539">
        <w:rPr>
          <w:rFonts w:ascii="Times New Roman" w:hAnsi="Times New Roman" w:cs="Times New Roman"/>
          <w:sz w:val="28"/>
          <w:szCs w:val="28"/>
        </w:rPr>
        <w:t xml:space="preserve"> шахматы и сянци примерно сопоставимы, а по возможностям и бескомпромиссности сёги значительно превосходят шахматы.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Историю любого предмета естественно начинать с его возникновения. Так вот, что касается сёги, то про их возникновение можно высказать два взаимно исключающих утверждения: 1) момент возникновения сёги довольно хорошо известен; 2) возникновение сёги теряется во тьме веков. Дело в том, что первое утверждение относится к сёги в их современном виде, а второе - к сёги в их первоначальном виде. Наш краткий экскурс в историю сёги мы начнем с самого начала, т.е. с их изначальной формы.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У сёги, как и у европейских шахмат, общий предок - древнеиндийская игра чатуранга. Чатуранга из Индии распространялась на Восток и Запад. Нас, ест</w:t>
      </w:r>
      <w:r w:rsidR="000E0EBD">
        <w:rPr>
          <w:rFonts w:ascii="Times New Roman" w:hAnsi="Times New Roman" w:cs="Times New Roman"/>
          <w:sz w:val="28"/>
          <w:szCs w:val="28"/>
        </w:rPr>
        <w:t>ест</w:t>
      </w:r>
      <w:r w:rsidRPr="00B553CA">
        <w:rPr>
          <w:rFonts w:ascii="Times New Roman" w:hAnsi="Times New Roman" w:cs="Times New Roman"/>
          <w:sz w:val="28"/>
          <w:szCs w:val="28"/>
        </w:rPr>
        <w:t>венно, больше интересует восточное направление. По пути своего распространения игра очень сильно изменялась, и в VIII веке она через Китай попала в Японию, вместе с буддизмом, иероглифической письменностью, облавными шашками вэйци/го и др. Иногда можно встретить утверждения, что идея шахматной игры попала в Японию в VII или даже VI веке, но это вряд ли, т.к. достоверные сведения о возникновении шахмат в Китае указывают на VIII век, а в Индии - родине шахмат - на V.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lastRenderedPageBreak/>
        <w:t>Однако точно неизвестно, что за шахматы появились в Японии в то время. Конечно, это наверняка были, с одной стороны, китайские шахматы сянци, но достоверно известно, что были там и какие-то другие разновидности шахмат. Среди этих других была игра на доске 9x9, как в современных сёги. Самые древние фигуры сёги были найдены на территории храма Кофукудзи, г. Нара, они относятся к середине XI века. Форма этих фигур была уже вполне современная - пятиугольная, напоминающая вид обелиска сбоку, изготовлены они были из дерева. На фигурах, как и теперь, иероглифами были написаны их названия.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 xml:space="preserve">Несколько лучше известны сёги более позднего периода, названные хэйанскими, по названию соответствующего периода японской истории Хэйан (794-1192 гг.). Историки японских шахмат упоминают две формы хэйанских сёги - малые и большие. В малые хэйанские сёги играли на доске 9(горизонталь) х 8(вертикаль). Расположение, названия и ходы фигур в них уже очень напоминают современные сёги. На первой горизонтали стоят точно такие же фигуры, что и в настоящее время: в центре король, справа и слева от него - золотые генералы, далее идут серебряные генералы, кони и копья; второй или средний ряд, в отличие от нынешних сёги, пустой; в третьем ряду мы опять видим полное совпадение с нынешними сёги - этот ряд заполнен пешками. Ходили и превращались фигуры малых хэйанских сёги точно так же, как и теперь, но с одним исключением - </w:t>
      </w:r>
      <w:r w:rsidRPr="00A34E7D">
        <w:rPr>
          <w:rFonts w:ascii="Times New Roman" w:hAnsi="Times New Roman" w:cs="Times New Roman"/>
          <w:sz w:val="28"/>
          <w:szCs w:val="28"/>
          <w:u w:val="single"/>
        </w:rPr>
        <w:t>побитые фигуры не принимали дальнейшего участия в игре,</w:t>
      </w:r>
      <w:r w:rsidRPr="00B553CA">
        <w:rPr>
          <w:rFonts w:ascii="Times New Roman" w:hAnsi="Times New Roman" w:cs="Times New Roman"/>
          <w:sz w:val="28"/>
          <w:szCs w:val="28"/>
        </w:rPr>
        <w:t xml:space="preserve"> и, следовательно, сбрасываний не было. Применялось ли в вариантах сёги, предшествующих современным, повторное использование побитых фигур путем их сбрасывания на доску, точно не известно. Некоторые исследователи утверждают, что сбрасывания появились уже в конце хэйанского периода, но это маловероятно. Возможно, что эти были единичные попытки, не получившие тогда широкого распространения.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В дальнейшем развитие сёги в течение некоторого времени шло в основном по пути гигантомании. Уже большие хэйанские сёги сделали шаг на этом пути: в них играли на доске 13x13, у каждого игрока было по 34 фигуры (в малых хэйанских сёги - по 18). Затем появлялись и другие варианты, как более крупные, так и поменьше. Приведем краткое описание некоторых из них в порядке нарастающей сложности.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Малые сёги. Несмотря на свое название, эта игра по числу фигур (по одним данным, 46, по другим - 42) превосходит современные сёги. Игровая доска та же самая - 9x9.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Средние сёги игрались на доске 12x12 девяносто двумя фигурами.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Большие сёги. Доска 15x15, число фигур 130.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Большие-большие сёги. Доска 17x17, число фигур 192.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Мака большие-большие сёги. Размер доски увеличился до 19x19, но число фигур осталось таким же, как и в предыдущем варианте 192.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И, наконец, это стремление к гигантомании привело к возникновению тай сёги (великих сёги), в которые играли 354 фигурами на доске 25x25.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lastRenderedPageBreak/>
        <w:t>В современной Японии еще можно встретить людей, играющих в малые и средние сёги, но число их очень невелико.</w:t>
      </w:r>
    </w:p>
    <w:p w:rsidR="00B553CA" w:rsidRPr="00A34E7D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553CA">
        <w:rPr>
          <w:rFonts w:ascii="Times New Roman" w:hAnsi="Times New Roman" w:cs="Times New Roman"/>
          <w:sz w:val="28"/>
          <w:szCs w:val="28"/>
        </w:rPr>
        <w:t xml:space="preserve">В </w:t>
      </w:r>
      <w:r w:rsidRPr="00A34E7D">
        <w:rPr>
          <w:rFonts w:ascii="Times New Roman" w:hAnsi="Times New Roman" w:cs="Times New Roman"/>
          <w:sz w:val="28"/>
          <w:szCs w:val="28"/>
          <w:u w:val="single"/>
        </w:rPr>
        <w:t>конце 16 века</w:t>
      </w:r>
      <w:r w:rsidRPr="00B553CA">
        <w:rPr>
          <w:rFonts w:ascii="Times New Roman" w:hAnsi="Times New Roman" w:cs="Times New Roman"/>
          <w:sz w:val="28"/>
          <w:szCs w:val="28"/>
        </w:rPr>
        <w:t xml:space="preserve"> император Го-Нара произвел реформу сёги, взяв за основу сёги малые. </w:t>
      </w:r>
      <w:r w:rsidRPr="00A34E7D">
        <w:rPr>
          <w:rFonts w:ascii="Times New Roman" w:hAnsi="Times New Roman" w:cs="Times New Roman"/>
          <w:sz w:val="28"/>
          <w:szCs w:val="28"/>
          <w:u w:val="single"/>
        </w:rPr>
        <w:t>Число фигур было уменьшено до 40, но главное нововведение заключалось в том, что побитые фигуры стали переходить к игроку, который их побил, и в дальнейшем он мог на своем ходу сбросить их на доску как свои.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Сёги издавна пользовались популярностью у всех сословий Японии, в том числе и у низших, несмотря на то, что игровые комплекты стоили дорого. Новые, реформированные сёги, были высоко оценены тремя выдающимися полководцами Японии - Нобунага, Хидэёси и Иэясу. В начале XVII века, когда последний из них стал военным правителем Японии - сегуном (кстати, в словах «сёгун» и «сёги» первые иероглифы одинаковы и означают «генерал»), он создал специальное учреждение сёгидокоро (комитет по сёги) для оказания правительственной поддержки развитию сёги, в том числе и финансовой. Был введен титул "мэйдзин" (великий мастер) и система «иэмото», суть которой была в передаче мастерства по наследству внутри семьи, т.е. сёги становились потомственным занятием - создавались династии по этой профессии. В настоящее время система "иэмото" для сёги не применяется, но она сохранилась в других видах японской культуры, например в чайной церемонии и икебане. Первым мэйдзином в области сёги был Сокэй Охаси (1555-1643 гг.).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Когда в 60-е годы XIX века в Японии начались крупномасштабные преобразования с целью приблизить страну к западной цивилизации, можно было ожидать, что резкое усиление позиций европейской и американской культуры ослабит популярность всего японского, в том числе и сёги. Но произошло прямо противоположное. С 1871 г. появились многочисленные газеты и журналы, которые стали популяризировать сёги по всей стране, во многих из них стали печатать постоянные колонки, посвященные сёги. В 1924 была создана Токийская ассоциация сёги, которая позднее превратилась во Всеяпонскую. В 1925 г. к газетам и журналам присоединилось радиовещание, а после Второй Мировой войны и телевидение. В этот же период был увеличен выпуск книг посвященных сёги, стали выходить журналы, специализирующиеся на этой теме, были уточнены некоторые правила. С 1955 г. в городе Тэндо регулярно проводятся фестивали сёги, причем на вершине горы Майдзуру, расположенной вблизи этого города, проходит красочное театрализованное представление «живые сёги» - розыгрыш партии, в которой люди изображают шахматные фигуры.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На этом можно было бы закончить наш краткий экскурс в историю сёги, если бы не одно обстоятельство - сёги сами и есть история. Дело в том, что в отличие от европейских шахмат - игры интернациональной сёги несут в себе отчетливый национальный колорит. Можно много говорить на эту тему, затрагивая ее различные аспекты - психологический, религиозный, культурный и др. Но мы остановимся только на одном - историческом.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lastRenderedPageBreak/>
        <w:t>Японию долгое время раздирали феодальные кланы, ведущие между собой бесконечные войны. К XVII веку среди них наиболее сильным оказался клан Токугава во главе с большим любителем сёги Иэясу, объединившим в начале XVII века страну военным путем. В ходе этого процесса стало правилом включать воинов побежденной стороны в армию победителя. Под влиянием этого ставшего привычным явления императором Го-Нара было введено в сёги новое (или узаконено старое) правило перехода побитой фигуры к побившему ее игроку.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На раннем этапе японской истории страна испытывала сильное китайское влияние. Это полностью относится и к японским шахматам. Хотя отдельные общие признаки сближают сёги с таиландскими и бирманскими шахматами, но преобладающим было китайское влияние. При всей непохожести японских сёги и китайских сянци бросается в глаза сходство начальной расстановки фигур в обеих играх: впереди пешки, в среднем ряду всего две фигуры, и в последнем ряду все остальные фигуры. Кроме того, в обеих играх произошло как бы удвоение ферзя: в сянци он превратился в двух телохранителей, а в сёги - в двух золотых генералов, и в обеих играх эти ведущие свое происхождение от ферзя фигуры примыкают к королю справа и слева.</w:t>
      </w:r>
    </w:p>
    <w:p w:rsidR="00B553CA" w:rsidRPr="00B553CA" w:rsidRDefault="00B553CA" w:rsidP="00B553CA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Но шахматы Китая, Кореи и Японии окончательно оформились задолго до 19 века. Так что же, в этих шахматах в зашифрованном виде предсказана судьба этих трех стран в XIX и XX веках? Желающие могут думать и так, но конечно разумнее считать это просто редчайшим совпадением. Однако раз этот казус так хорошо смоделировал исторический процесс, то он заслуживает внимания никак не меньше, чем например скала, ставшая под влиянием ветра и воды похожей на созданную человеческими руками скульптуру и потому привлекающая толпы туристов. И пусть эта игра случая помогает нам лучше прочувствовать исторические судьбы Китая, Кореи и Японии.</w:t>
      </w:r>
    </w:p>
    <w:p w:rsidR="0090220C" w:rsidRPr="0090220C" w:rsidRDefault="0090220C" w:rsidP="00A20B2B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Вывод: </w:t>
      </w:r>
      <w:r>
        <w:rPr>
          <w:rFonts w:ascii="Times New Roman" w:hAnsi="Times New Roman" w:cs="Times New Roman"/>
          <w:sz w:val="28"/>
          <w:szCs w:val="28"/>
        </w:rPr>
        <w:t xml:space="preserve">Сёги – это древняя игра, </w:t>
      </w:r>
      <w:r w:rsidR="008E4792">
        <w:rPr>
          <w:rFonts w:ascii="Times New Roman" w:hAnsi="Times New Roman" w:cs="Times New Roman"/>
          <w:sz w:val="28"/>
          <w:szCs w:val="28"/>
        </w:rPr>
        <w:t xml:space="preserve">из глубины веков </w:t>
      </w:r>
      <w:r>
        <w:rPr>
          <w:rFonts w:ascii="Times New Roman" w:hAnsi="Times New Roman" w:cs="Times New Roman"/>
          <w:sz w:val="28"/>
          <w:szCs w:val="28"/>
        </w:rPr>
        <w:t xml:space="preserve">несущая национальный колорит, </w:t>
      </w:r>
      <w:r w:rsidR="008E4792">
        <w:rPr>
          <w:rFonts w:ascii="Times New Roman" w:hAnsi="Times New Roman" w:cs="Times New Roman"/>
          <w:sz w:val="28"/>
          <w:szCs w:val="28"/>
        </w:rPr>
        <w:t xml:space="preserve"> отраж</w:t>
      </w:r>
      <w:r w:rsidR="00843B0F">
        <w:rPr>
          <w:rFonts w:ascii="Times New Roman" w:hAnsi="Times New Roman" w:cs="Times New Roman"/>
          <w:sz w:val="28"/>
          <w:szCs w:val="28"/>
        </w:rPr>
        <w:t>ающая военные события на доске. Она популярна не только в Японии,  но и во многих уголках земного шара.</w:t>
      </w: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43B0F" w:rsidRDefault="00843B0F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C2F08" w:rsidRPr="00A20B2B" w:rsidRDefault="007C2F08" w:rsidP="00A20B2B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20B2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1.2. </w:t>
      </w:r>
      <w:r w:rsidR="00A20B2B">
        <w:rPr>
          <w:rFonts w:ascii="Times New Roman" w:hAnsi="Times New Roman" w:cs="Times New Roman"/>
          <w:b/>
          <w:sz w:val="28"/>
          <w:szCs w:val="28"/>
        </w:rPr>
        <w:t>Японские (с</w:t>
      </w:r>
      <w:r w:rsidRPr="00A20B2B">
        <w:rPr>
          <w:rFonts w:ascii="Times New Roman" w:hAnsi="Times New Roman" w:cs="Times New Roman"/>
          <w:b/>
          <w:sz w:val="28"/>
          <w:szCs w:val="28"/>
        </w:rPr>
        <w:t>ёги</w:t>
      </w:r>
      <w:r w:rsidR="00A20B2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A20B2B">
        <w:rPr>
          <w:rFonts w:ascii="Times New Roman" w:hAnsi="Times New Roman" w:cs="Times New Roman"/>
          <w:b/>
          <w:sz w:val="28"/>
          <w:szCs w:val="28"/>
        </w:rPr>
        <w:t xml:space="preserve">и </w:t>
      </w:r>
      <w:r w:rsidR="00A20B2B">
        <w:rPr>
          <w:rFonts w:ascii="Times New Roman" w:hAnsi="Times New Roman" w:cs="Times New Roman"/>
          <w:b/>
          <w:sz w:val="28"/>
          <w:szCs w:val="28"/>
        </w:rPr>
        <w:t xml:space="preserve">классические </w:t>
      </w:r>
      <w:r w:rsidRPr="00A20B2B">
        <w:rPr>
          <w:rFonts w:ascii="Times New Roman" w:hAnsi="Times New Roman" w:cs="Times New Roman"/>
          <w:b/>
          <w:sz w:val="28"/>
          <w:szCs w:val="28"/>
        </w:rPr>
        <w:t>шахматы: сравнительная характеристика</w:t>
      </w:r>
    </w:p>
    <w:p w:rsidR="00A20B2B" w:rsidRDefault="00A20B2B" w:rsidP="00487FDF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Сёги и шахматы</w:t>
      </w:r>
      <w:r w:rsidR="007207DC">
        <w:rPr>
          <w:rFonts w:ascii="Times New Roman" w:hAnsi="Times New Roman" w:cs="Times New Roman"/>
          <w:sz w:val="28"/>
          <w:szCs w:val="28"/>
        </w:rPr>
        <w:t xml:space="preserve">, как в той, так и в другой их игр </w:t>
      </w:r>
      <w:r w:rsidRPr="00A20B2B">
        <w:rPr>
          <w:rFonts w:ascii="Times New Roman" w:hAnsi="Times New Roman" w:cs="Times New Roman"/>
          <w:sz w:val="28"/>
          <w:szCs w:val="28"/>
        </w:rPr>
        <w:t>как бы разворачивалась картина битвы враждующих сторон. И хотя игра</w:t>
      </w:r>
      <w:r w:rsidR="007207DC">
        <w:rPr>
          <w:rFonts w:ascii="Times New Roman" w:hAnsi="Times New Roman" w:cs="Times New Roman"/>
          <w:sz w:val="28"/>
          <w:szCs w:val="28"/>
        </w:rPr>
        <w:t>я</w:t>
      </w:r>
      <w:r w:rsidRPr="00A20B2B">
        <w:rPr>
          <w:rFonts w:ascii="Times New Roman" w:hAnsi="Times New Roman" w:cs="Times New Roman"/>
          <w:sz w:val="28"/>
          <w:szCs w:val="28"/>
        </w:rPr>
        <w:t xml:space="preserve"> в войну</w:t>
      </w:r>
      <w:r w:rsidR="007207DC">
        <w:rPr>
          <w:rFonts w:ascii="Times New Roman" w:hAnsi="Times New Roman" w:cs="Times New Roman"/>
          <w:sz w:val="28"/>
          <w:szCs w:val="28"/>
        </w:rPr>
        <w:t>,  с</w:t>
      </w:r>
      <w:r w:rsidRPr="00A20B2B">
        <w:rPr>
          <w:rFonts w:ascii="Times New Roman" w:hAnsi="Times New Roman" w:cs="Times New Roman"/>
          <w:sz w:val="28"/>
          <w:szCs w:val="28"/>
        </w:rPr>
        <w:t>оперники в ней не причиняют друг другу физической боли. Игроки  состязаются разумом. При этом коварный замысел, может быть, опровергнут шахматной истиной. В эт</w:t>
      </w:r>
      <w:r w:rsidR="007207DC">
        <w:rPr>
          <w:rFonts w:ascii="Times New Roman" w:hAnsi="Times New Roman" w:cs="Times New Roman"/>
          <w:sz w:val="28"/>
          <w:szCs w:val="28"/>
        </w:rPr>
        <w:t>их</w:t>
      </w:r>
      <w:r w:rsidRPr="00A20B2B">
        <w:rPr>
          <w:rFonts w:ascii="Times New Roman" w:hAnsi="Times New Roman" w:cs="Times New Roman"/>
          <w:sz w:val="28"/>
          <w:szCs w:val="28"/>
        </w:rPr>
        <w:t xml:space="preserve"> игр</w:t>
      </w:r>
      <w:r w:rsidR="007207DC">
        <w:rPr>
          <w:rFonts w:ascii="Times New Roman" w:hAnsi="Times New Roman" w:cs="Times New Roman"/>
          <w:sz w:val="28"/>
          <w:szCs w:val="28"/>
        </w:rPr>
        <w:t>ах</w:t>
      </w:r>
      <w:r w:rsidRPr="00A20B2B">
        <w:rPr>
          <w:rFonts w:ascii="Times New Roman" w:hAnsi="Times New Roman" w:cs="Times New Roman"/>
          <w:sz w:val="28"/>
          <w:szCs w:val="28"/>
        </w:rPr>
        <w:t xml:space="preserve"> сталкиваются разные мнения, происходит своеобразный спор, в котором соперники приводят доводы в доказательство того, чей путь к цели правильней. 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/>
      </w:tblPr>
      <w:tblGrid>
        <w:gridCol w:w="6771"/>
        <w:gridCol w:w="2800"/>
      </w:tblGrid>
      <w:tr w:rsidR="007C2F08" w:rsidTr="005E45C0">
        <w:tc>
          <w:tcPr>
            <w:tcW w:w="6771" w:type="dxa"/>
          </w:tcPr>
          <w:p w:rsidR="007C2F08" w:rsidRDefault="007C2F08" w:rsidP="00B90234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Слово «сёги» в переводе означает «игра генералов». </w:t>
            </w:r>
            <w:r w:rsidR="00B90234">
              <w:rPr>
                <w:rFonts w:ascii="Times New Roman" w:hAnsi="Times New Roman" w:cs="Times New Roman"/>
                <w:sz w:val="28"/>
                <w:szCs w:val="28"/>
              </w:rPr>
              <w:t xml:space="preserve"> В японских шахматах  относительно много фигур, носящих название «генерал»:</w:t>
            </w:r>
          </w:p>
          <w:p w:rsidR="00B90234" w:rsidRDefault="00B90234" w:rsidP="00B90234">
            <w:pPr>
              <w:pStyle w:val="a8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монарх (микадо) – генерал или драгоценных генерал – король;</w:t>
            </w:r>
          </w:p>
          <w:p w:rsidR="00B90234" w:rsidRDefault="00B90234" w:rsidP="00B90234">
            <w:pPr>
              <w:pStyle w:val="a8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золотой генерал;</w:t>
            </w:r>
          </w:p>
          <w:p w:rsidR="00B90234" w:rsidRDefault="00B90234" w:rsidP="00B90234">
            <w:pPr>
              <w:pStyle w:val="a8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серебряный генерал</w:t>
            </w:r>
          </w:p>
          <w:p w:rsidR="00B90234" w:rsidRDefault="00B90234" w:rsidP="00B90234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00" w:type="dxa"/>
          </w:tcPr>
          <w:p w:rsidR="007C2F08" w:rsidRPr="007C2F08" w:rsidRDefault="007C2F08" w:rsidP="00B90234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C2F08">
              <w:rPr>
                <w:rFonts w:ascii="Times New Roman" w:hAnsi="Times New Roman" w:cs="Times New Roman"/>
                <w:sz w:val="24"/>
                <w:szCs w:val="24"/>
              </w:rPr>
              <w:t xml:space="preserve">Понятие шахматы состоит из сочетания персидского слова «шах», что означает «король», и арабского слова «мат», что значит «умер». Стало быть, название игры можно перевести так «Смерть королю противника!» </w:t>
            </w:r>
          </w:p>
        </w:tc>
      </w:tr>
    </w:tbl>
    <w:p w:rsidR="00487FDF" w:rsidRDefault="00487FDF" w:rsidP="00487FDF">
      <w:pPr>
        <w:pStyle w:val="a8"/>
        <w:ind w:firstLine="709"/>
        <w:rPr>
          <w:rFonts w:ascii="Times New Roman" w:eastAsia="SimSun" w:hAnsi="Times New Roman" w:cs="Times New Roman"/>
          <w:color w:val="000000"/>
          <w:sz w:val="28"/>
          <w:szCs w:val="28"/>
        </w:rPr>
      </w:pPr>
      <w:r w:rsidRPr="00C843AB">
        <w:rPr>
          <w:rFonts w:ascii="Times New Roman" w:eastAsia="SimSun" w:hAnsi="Times New Roman" w:cs="Times New Roman"/>
          <w:color w:val="000000"/>
          <w:sz w:val="28"/>
          <w:szCs w:val="28"/>
        </w:rPr>
        <w:t>Для игры в шахматы и сеги необходимо: доска и фигуры.</w:t>
      </w:r>
    </w:p>
    <w:p w:rsidR="00A70A64" w:rsidRPr="005B08AB" w:rsidRDefault="005E45C0" w:rsidP="005E45C0">
      <w:pPr>
        <w:pStyle w:val="a8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Играют в сёги на доске размером 9 x 9 = 81 поле, то есть «поля боя» 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/>
      </w:tblPr>
      <w:tblGrid>
        <w:gridCol w:w="6771"/>
        <w:gridCol w:w="2800"/>
      </w:tblGrid>
      <w:tr w:rsidR="00B90234" w:rsidTr="00A811D1">
        <w:tc>
          <w:tcPr>
            <w:tcW w:w="6771" w:type="dxa"/>
          </w:tcPr>
          <w:p w:rsidR="00F80D0B" w:rsidRPr="00F80D0B" w:rsidRDefault="005E45C0" w:rsidP="00F80D0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заметно больше, чем в привычных нам шахматах. Все </w:t>
            </w:r>
            <w:r w:rsidR="00F83EB4">
              <w:rPr>
                <w:rFonts w:ascii="Times New Roman" w:hAnsi="Times New Roman" w:cs="Times New Roman"/>
                <w:sz w:val="28"/>
                <w:szCs w:val="28"/>
              </w:rPr>
              <w:t xml:space="preserve">квадраты доски одного цвета (белого).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>Линии a,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>b,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>лагерь белых;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л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>инии g,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>h,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 xml:space="preserve">i 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="00F80D0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80D0B" w:rsidRPr="00F80D0B">
              <w:rPr>
                <w:rFonts w:ascii="Times New Roman" w:hAnsi="Times New Roman" w:cs="Times New Roman"/>
                <w:sz w:val="28"/>
                <w:szCs w:val="28"/>
              </w:rPr>
              <w:t xml:space="preserve"> лагерь чёрных.</w:t>
            </w:r>
          </w:p>
          <w:p w:rsidR="00C843AB" w:rsidRDefault="00F80D0B" w:rsidP="00F80D0B">
            <w:pPr>
              <w:pStyle w:val="a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0D0B">
              <w:rPr>
                <w:rFonts w:ascii="Times New Roman" w:hAnsi="Times New Roman" w:cs="Times New Roman"/>
                <w:sz w:val="28"/>
                <w:szCs w:val="28"/>
              </w:rPr>
              <w:t>Первыми в сёги ходят чёрные, следующий ход делают белые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2800" w:type="dxa"/>
          </w:tcPr>
          <w:p w:rsidR="00B90234" w:rsidRPr="005E45C0" w:rsidRDefault="005E45C0" w:rsidP="00A811D1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45C0">
              <w:rPr>
                <w:rFonts w:ascii="Times New Roman" w:hAnsi="Times New Roman" w:cs="Times New Roman"/>
                <w:sz w:val="24"/>
                <w:szCs w:val="24"/>
              </w:rPr>
              <w:t>Шахматное поле 8 x 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64 клеточки. Белые и черные поле расположены в шахматном порядке.</w:t>
            </w:r>
            <w:r w:rsidR="0040069B">
              <w:rPr>
                <w:rFonts w:ascii="Times New Roman" w:hAnsi="Times New Roman" w:cs="Times New Roman"/>
                <w:sz w:val="24"/>
                <w:szCs w:val="24"/>
              </w:rPr>
              <w:t xml:space="preserve"> Белые делают первый ход.</w:t>
            </w:r>
          </w:p>
        </w:tc>
      </w:tr>
    </w:tbl>
    <w:p w:rsidR="00C843AB" w:rsidRPr="0040069B" w:rsidRDefault="00E31A4C" w:rsidP="00F61D46">
      <w:pPr>
        <w:pStyle w:val="a8"/>
        <w:jc w:val="center"/>
        <w:rPr>
          <w:rFonts w:ascii="Times New Roman" w:eastAsia="SimSun" w:hAnsi="Times New Roman" w:cs="Times New Roman"/>
          <w:color w:val="000000"/>
          <w:sz w:val="28"/>
          <w:szCs w:val="28"/>
        </w:rPr>
      </w:pPr>
      <w:r w:rsidRPr="0040069B">
        <w:rPr>
          <w:rFonts w:ascii="Times New Roman" w:hAnsi="Times New Roman" w:cs="Times New Roman"/>
          <w:b/>
          <w:sz w:val="28"/>
          <w:szCs w:val="28"/>
        </w:rPr>
        <w:t>Начальная расстановка фигур</w:t>
      </w:r>
    </w:p>
    <w:tbl>
      <w:tblPr>
        <w:tblStyle w:val="a9"/>
        <w:tblpPr w:leftFromText="180" w:rightFromText="180" w:vertAnchor="text" w:horzAnchor="margin" w:tblpY="1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/>
      </w:tblPr>
      <w:tblGrid>
        <w:gridCol w:w="6771"/>
        <w:gridCol w:w="2800"/>
      </w:tblGrid>
      <w:tr w:rsidR="00C843AB" w:rsidTr="00C843AB">
        <w:tc>
          <w:tcPr>
            <w:tcW w:w="6771" w:type="dxa"/>
          </w:tcPr>
          <w:p w:rsidR="00E03973" w:rsidRDefault="00E03973" w:rsidP="00F61D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Фигуры одного цвета. </w:t>
            </w:r>
            <w:r w:rsidR="0077548B">
              <w:rPr>
                <w:rFonts w:ascii="Times New Roman" w:hAnsi="Times New Roman" w:cs="Times New Roman"/>
                <w:sz w:val="28"/>
                <w:szCs w:val="28"/>
              </w:rPr>
              <w:t>Форма у всех фигур плоская пятиугольная,</w:t>
            </w:r>
            <w:r w:rsidR="0077548B" w:rsidRPr="0077548B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5275" cy="238125"/>
                  <wp:effectExtent l="19050" t="0" r="9525" b="0"/>
                  <wp:docPr id="1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7478" t="22381" r="66488" b="4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70" cy="2444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7548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Белые и черные отличаются направлением </w:t>
            </w:r>
            <w:r w:rsidR="0077548B">
              <w:rPr>
                <w:rFonts w:ascii="Times New Roman" w:hAnsi="Times New Roman" w:cs="Times New Roman"/>
                <w:sz w:val="28"/>
                <w:szCs w:val="28"/>
              </w:rPr>
              <w:t xml:space="preserve">(стрелочкой) </w:t>
            </w:r>
          </w:p>
          <w:p w:rsidR="00BA13E8" w:rsidRDefault="00BA13E8" w:rsidP="00BA13E8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Восемь названий фигур: король, генерал, </w:t>
            </w:r>
            <w:r w:rsidR="006D74AB">
              <w:rPr>
                <w:rFonts w:ascii="Times New Roman" w:hAnsi="Times New Roman" w:cs="Times New Roman"/>
                <w:sz w:val="28"/>
                <w:szCs w:val="28"/>
              </w:rPr>
              <w:t xml:space="preserve">ладья, слон,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рыцарь, конь, </w:t>
            </w:r>
            <w:r w:rsidR="006D74AB">
              <w:rPr>
                <w:rFonts w:ascii="Times New Roman" w:hAnsi="Times New Roman" w:cs="Times New Roman"/>
                <w:sz w:val="28"/>
                <w:szCs w:val="28"/>
              </w:rPr>
              <w:t>улан, пешка.</w:t>
            </w:r>
          </w:p>
          <w:p w:rsidR="00E31A4C" w:rsidRPr="00F61D46" w:rsidRDefault="00E31A4C" w:rsidP="00F61D4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1D46">
              <w:rPr>
                <w:rFonts w:ascii="Times New Roman" w:hAnsi="Times New Roman" w:cs="Times New Roman"/>
                <w:sz w:val="28"/>
                <w:szCs w:val="28"/>
              </w:rPr>
              <w:t xml:space="preserve">Горизонталь </w:t>
            </w:r>
            <w:r w:rsidR="00F61D46" w:rsidRPr="00F61D4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F61D46">
              <w:rPr>
                <w:rFonts w:ascii="Times New Roman" w:hAnsi="Times New Roman" w:cs="Times New Roman"/>
                <w:sz w:val="28"/>
                <w:szCs w:val="28"/>
              </w:rPr>
              <w:t>c</w:t>
            </w:r>
            <w:r w:rsidR="00F61D46" w:rsidRPr="00F61D4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F61D46">
              <w:rPr>
                <w:rFonts w:ascii="Times New Roman" w:hAnsi="Times New Roman" w:cs="Times New Roman"/>
                <w:sz w:val="28"/>
                <w:szCs w:val="28"/>
              </w:rPr>
              <w:t xml:space="preserve"> заполнена пешками белых; горизонталь </w:t>
            </w:r>
            <w:r w:rsidR="00F61D46" w:rsidRPr="00F61D46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F61D46">
              <w:rPr>
                <w:rFonts w:ascii="Times New Roman" w:hAnsi="Times New Roman" w:cs="Times New Roman"/>
                <w:sz w:val="28"/>
                <w:szCs w:val="28"/>
              </w:rPr>
              <w:t>g</w:t>
            </w:r>
            <w:r w:rsidR="00F61D46" w:rsidRPr="00F61D4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Pr="00F61D46">
              <w:rPr>
                <w:rFonts w:ascii="Times New Roman" w:hAnsi="Times New Roman" w:cs="Times New Roman"/>
                <w:sz w:val="28"/>
                <w:szCs w:val="28"/>
              </w:rPr>
              <w:t xml:space="preserve"> – пешками чёрных.</w:t>
            </w:r>
          </w:p>
          <w:p w:rsidR="00E31A4C" w:rsidRPr="00F61D46" w:rsidRDefault="0040069B" w:rsidP="00F61D46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-1057275</wp:posOffset>
                  </wp:positionV>
                  <wp:extent cx="1828800" cy="1971675"/>
                  <wp:effectExtent l="19050" t="0" r="0" b="0"/>
                  <wp:wrapThrough wrapText="bothSides">
                    <wp:wrapPolygon edited="0">
                      <wp:start x="-225" y="0"/>
                      <wp:lineTo x="-225" y="21496"/>
                      <wp:lineTo x="21600" y="21496"/>
                      <wp:lineTo x="21600" y="0"/>
                      <wp:lineTo x="-225" y="0"/>
                    </wp:wrapPolygon>
                  </wp:wrapThrough>
                  <wp:docPr id="1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971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31A4C" w:rsidRPr="00F61D46">
              <w:rPr>
                <w:rFonts w:ascii="Times New Roman" w:hAnsi="Times New Roman" w:cs="Times New Roman"/>
                <w:sz w:val="28"/>
                <w:szCs w:val="28"/>
              </w:rPr>
              <w:t xml:space="preserve">На полях 2h и 8b стоят ладьи, на полях 2b и 8h – слоны. Эти фигуры в сёги называются </w:t>
            </w:r>
            <w:r w:rsidR="00E31A4C" w:rsidRPr="0040069B">
              <w:rPr>
                <w:rFonts w:ascii="Times New Roman" w:hAnsi="Times New Roman" w:cs="Times New Roman"/>
                <w:b/>
                <w:sz w:val="28"/>
                <w:szCs w:val="28"/>
              </w:rPr>
              <w:t>старшими.</w:t>
            </w:r>
          </w:p>
          <w:p w:rsidR="00DE13AE" w:rsidRDefault="00E31A4C" w:rsidP="00E572CE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1D46">
              <w:rPr>
                <w:rFonts w:ascii="Times New Roman" w:hAnsi="Times New Roman" w:cs="Times New Roman"/>
                <w:sz w:val="28"/>
                <w:szCs w:val="28"/>
              </w:rPr>
              <w:t>Фигуры, стоящие на горизонталях a и i: копьё, конь, серебро, золото, король, золото, серебро, конь, копьё.</w:t>
            </w:r>
            <w:r w:rsidR="0099056B">
              <w:rPr>
                <w:rFonts w:ascii="Times New Roman" w:hAnsi="Times New Roman" w:cs="Times New Roman"/>
                <w:sz w:val="28"/>
                <w:szCs w:val="28"/>
              </w:rPr>
              <w:t xml:space="preserve"> Всего 40 фигур на поле (по 20 у каждого </w:t>
            </w:r>
            <w:r w:rsidR="0099056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игрока).</w:t>
            </w:r>
          </w:p>
          <w:p w:rsidR="00DE13AE" w:rsidRDefault="00DE13AE" w:rsidP="00E572CE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843AB" w:rsidRDefault="003F1680" w:rsidP="00E572CE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F1680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686175" cy="1838325"/>
                  <wp:effectExtent l="19050" t="0" r="9525" b="0"/>
                  <wp:docPr id="11" name="Рисунок 1" descr="http://battle-chess.ru/netcat_files/Image/jepdos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battle-chess.ru/netcat_files/Image/jepdos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5140" r="4439" b="126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6175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</w:tcPr>
          <w:p w:rsidR="00E03973" w:rsidRDefault="0040069B" w:rsidP="00487FD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t>Шахматные фигуры двух цветов: белые и черные.</w:t>
            </w:r>
          </w:p>
          <w:p w:rsidR="00C843AB" w:rsidRDefault="00F61D46" w:rsidP="00F61D46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285875" cy="1381125"/>
                  <wp:effectExtent l="19050" t="0" r="9525" b="0"/>
                  <wp:docPr id="8" name="Рисунок 1" descr="C:\clip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clip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9056B" w:rsidRPr="007C2F08" w:rsidRDefault="0099056B" w:rsidP="00F61D46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 белых и 16 черных фигур</w:t>
            </w:r>
            <w:r w:rsidR="00BA13E8">
              <w:rPr>
                <w:rFonts w:ascii="Times New Roman" w:hAnsi="Times New Roman" w:cs="Times New Roman"/>
                <w:sz w:val="24"/>
                <w:szCs w:val="24"/>
              </w:rPr>
              <w:t>. Названий фигур шесть: король, ферзь, ладья, слон, конь и пешка.</w:t>
            </w:r>
          </w:p>
        </w:tc>
      </w:tr>
    </w:tbl>
    <w:p w:rsidR="00EB67D0" w:rsidRDefault="00EB67D0" w:rsidP="003F1680">
      <w:pPr>
        <w:pStyle w:val="a8"/>
        <w:jc w:val="both"/>
        <w:rPr>
          <w:rFonts w:ascii="Times New Roman" w:eastAsia="SimSun" w:hAnsi="Times New Roman" w:cs="Times New Roman"/>
          <w:color w:val="000000"/>
          <w:sz w:val="32"/>
          <w:szCs w:val="32"/>
        </w:rPr>
      </w:pPr>
    </w:p>
    <w:p w:rsidR="00DE13AE" w:rsidRDefault="00DE13AE" w:rsidP="00E572CE">
      <w:pPr>
        <w:pStyle w:val="a8"/>
        <w:ind w:firstLine="709"/>
        <w:jc w:val="center"/>
        <w:rPr>
          <w:rFonts w:ascii="Times New Roman" w:eastAsia="SimSun" w:hAnsi="Times New Roman" w:cs="Times New Roman"/>
          <w:color w:val="000000"/>
          <w:sz w:val="32"/>
          <w:szCs w:val="32"/>
        </w:rPr>
      </w:pPr>
    </w:p>
    <w:p w:rsidR="0077548B" w:rsidRDefault="002B213C" w:rsidP="00E572CE">
      <w:pPr>
        <w:pStyle w:val="a8"/>
        <w:ind w:firstLine="709"/>
        <w:jc w:val="center"/>
        <w:rPr>
          <w:rFonts w:ascii="Times New Roman" w:eastAsia="SimSun" w:hAnsi="Times New Roman" w:cs="Times New Roman"/>
          <w:color w:val="000000"/>
          <w:sz w:val="32"/>
          <w:szCs w:val="32"/>
        </w:rPr>
      </w:pPr>
      <w:r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790575" cy="561975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8747" t="6944" r="10584" b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548B" w:rsidRPr="0077548B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952500" cy="561975"/>
            <wp:effectExtent l="19050" t="0" r="0" b="0"/>
            <wp:docPr id="1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7478" t="22381" r="66488" b="49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72CE">
        <w:rPr>
          <w:rFonts w:ascii="Times New Roman" w:eastAsia="SimSun" w:hAnsi="Times New Roman" w:cs="Times New Roman"/>
          <w:color w:val="000000"/>
          <w:sz w:val="32"/>
          <w:szCs w:val="32"/>
        </w:rPr>
        <w:t xml:space="preserve">         КОРОЛИ             </w:t>
      </w:r>
      <w:r w:rsidR="00685FB1" w:rsidRPr="00685FB1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30580" cy="688622"/>
            <wp:effectExtent l="19050" t="0" r="2820" b="0"/>
            <wp:docPr id="5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9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30000" contrast="-20000"/>
                    </a:blip>
                    <a:srcRect r="31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57" cy="691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685FB1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t xml:space="preserve">    </w:t>
      </w:r>
      <w:r w:rsidR="00E572CE" w:rsidRPr="00E572CE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75445" cy="688622"/>
            <wp:effectExtent l="19050" t="0" r="0" b="0"/>
            <wp:docPr id="9" name="Рисунок 1" descr="C:\clip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clip.bmp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1852" t="82759" r="36296" b="66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5" cy="700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3AE" w:rsidRDefault="00DE13AE" w:rsidP="003F1680">
      <w:pPr>
        <w:pStyle w:val="a8"/>
        <w:ind w:firstLine="709"/>
        <w:jc w:val="center"/>
        <w:rPr>
          <w:rFonts w:ascii="Times New Roman" w:eastAsia="SimSun" w:hAnsi="Times New Roman" w:cs="Times New Roman"/>
          <w:color w:val="000000"/>
          <w:sz w:val="28"/>
          <w:szCs w:val="28"/>
        </w:rPr>
      </w:pPr>
    </w:p>
    <w:p w:rsidR="003F1680" w:rsidRDefault="003F1680" w:rsidP="003F1680">
      <w:pPr>
        <w:pStyle w:val="a8"/>
        <w:ind w:firstLine="709"/>
        <w:jc w:val="center"/>
        <w:rPr>
          <w:rFonts w:ascii="Times New Roman" w:eastAsia="SimSun" w:hAnsi="Times New Roman" w:cs="Times New Roman"/>
          <w:color w:val="000000"/>
          <w:sz w:val="28"/>
          <w:szCs w:val="28"/>
        </w:rPr>
      </w:pPr>
      <w:r w:rsidRPr="003F1680">
        <w:rPr>
          <w:rFonts w:ascii="Times New Roman" w:eastAsia="SimSu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1524000" cy="1044066"/>
            <wp:effectExtent l="0" t="0" r="0" b="0"/>
            <wp:docPr id="15" name="Рисунок 16" descr="http://battle-chess.ru/netcat_files/Image/dia_kin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battle-chess.ru/netcat_files/Image/dia_king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044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3AE" w:rsidRDefault="00DE13AE" w:rsidP="003F1680">
      <w:pPr>
        <w:pStyle w:val="a8"/>
        <w:ind w:firstLine="709"/>
        <w:jc w:val="center"/>
        <w:rPr>
          <w:rFonts w:ascii="Times New Roman" w:eastAsia="SimSun" w:hAnsi="Times New Roman" w:cs="Times New Roman"/>
          <w:color w:val="000000"/>
          <w:sz w:val="28"/>
          <w:szCs w:val="28"/>
        </w:rPr>
      </w:pPr>
    </w:p>
    <w:p w:rsidR="00E572CE" w:rsidRPr="00685FB1" w:rsidRDefault="002756B1" w:rsidP="00685FB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5FB1">
        <w:rPr>
          <w:rFonts w:ascii="Times New Roman" w:eastAsia="SimSun" w:hAnsi="Times New Roman" w:cs="Times New Roman"/>
          <w:color w:val="000000"/>
          <w:sz w:val="28"/>
          <w:szCs w:val="28"/>
        </w:rPr>
        <w:t xml:space="preserve">Король название самой главной фигуры на шахматной доске и в японских шахматах. </w:t>
      </w:r>
      <w:r w:rsidR="003F1680">
        <w:rPr>
          <w:rFonts w:ascii="Times New Roman" w:eastAsia="SimSun" w:hAnsi="Times New Roman" w:cs="Times New Roman"/>
          <w:color w:val="000000"/>
          <w:sz w:val="28"/>
          <w:szCs w:val="28"/>
        </w:rPr>
        <w:t xml:space="preserve">Ход короля одинаков в обоих играх.   </w:t>
      </w:r>
    </w:p>
    <w:p w:rsidR="007207DC" w:rsidRDefault="007207DC" w:rsidP="00E572CE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7FDF">
        <w:rPr>
          <w:rFonts w:ascii="Times New Roman" w:hAnsi="Times New Roman" w:cs="Times New Roman"/>
          <w:sz w:val="28"/>
          <w:szCs w:val="28"/>
        </w:rPr>
        <w:t>Принципы игры в сёги подобны принципам любого представителя её семейства: играют два игрока, делая по одному хо</w:t>
      </w:r>
      <w:r>
        <w:rPr>
          <w:rFonts w:ascii="Times New Roman" w:hAnsi="Times New Roman" w:cs="Times New Roman"/>
          <w:sz w:val="28"/>
          <w:szCs w:val="28"/>
        </w:rPr>
        <w:t xml:space="preserve">ду по очереди. </w:t>
      </w:r>
      <w:r w:rsidRPr="00F61D46">
        <w:rPr>
          <w:rFonts w:ascii="Times New Roman" w:hAnsi="Times New Roman" w:cs="Times New Roman"/>
          <w:sz w:val="28"/>
          <w:szCs w:val="28"/>
        </w:rPr>
        <w:t xml:space="preserve">Цель игры – заматовать короля противника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61D46">
        <w:rPr>
          <w:rFonts w:ascii="Times New Roman" w:hAnsi="Times New Roman" w:cs="Times New Roman"/>
          <w:sz w:val="28"/>
          <w:szCs w:val="28"/>
        </w:rPr>
        <w:t>съесть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Pr="00F61D46">
        <w:rPr>
          <w:rFonts w:ascii="Times New Roman" w:hAnsi="Times New Roman" w:cs="Times New Roman"/>
          <w:sz w:val="28"/>
          <w:szCs w:val="28"/>
        </w:rPr>
        <w:t xml:space="preserve">его. Побеждает игрок, поставивший королю противника мат или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61D46">
        <w:rPr>
          <w:rFonts w:ascii="Times New Roman" w:hAnsi="Times New Roman" w:cs="Times New Roman"/>
          <w:sz w:val="28"/>
          <w:szCs w:val="28"/>
        </w:rPr>
        <w:t>съевший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61D46">
        <w:rPr>
          <w:rFonts w:ascii="Times New Roman" w:hAnsi="Times New Roman" w:cs="Times New Roman"/>
          <w:sz w:val="28"/>
          <w:szCs w:val="28"/>
        </w:rPr>
        <w:t xml:space="preserve"> его.</w:t>
      </w:r>
    </w:p>
    <w:p w:rsidR="00DE13AE" w:rsidRDefault="00DE13AE" w:rsidP="00E572CE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/>
      </w:tblPr>
      <w:tblGrid>
        <w:gridCol w:w="6750"/>
        <w:gridCol w:w="2791"/>
      </w:tblGrid>
      <w:tr w:rsidR="0040069B" w:rsidTr="00A811D1">
        <w:trPr>
          <w:trHeight w:val="275"/>
        </w:trPr>
        <w:tc>
          <w:tcPr>
            <w:tcW w:w="6750" w:type="dxa"/>
          </w:tcPr>
          <w:p w:rsidR="00E572CE" w:rsidRDefault="00F61D46" w:rsidP="00E572CE">
            <w:pPr>
              <w:pStyle w:val="a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1D46">
              <w:rPr>
                <w:rFonts w:ascii="Times New Roman" w:hAnsi="Times New Roman" w:cs="Times New Roman"/>
                <w:sz w:val="28"/>
                <w:szCs w:val="28"/>
              </w:rPr>
              <w:t xml:space="preserve">Слово «шах» </w:t>
            </w:r>
            <w:r w:rsidR="00E572CE" w:rsidRPr="00F61D46">
              <w:rPr>
                <w:rFonts w:ascii="Times New Roman" w:hAnsi="Times New Roman" w:cs="Times New Roman"/>
                <w:sz w:val="28"/>
                <w:szCs w:val="28"/>
              </w:rPr>
              <w:t xml:space="preserve">при угрозе королю противника не произносится. Если противник не заметил шаха, его короля можно </w:t>
            </w:r>
            <w:r w:rsidR="00E572CE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E572CE" w:rsidRPr="00F61D46">
              <w:rPr>
                <w:rFonts w:ascii="Times New Roman" w:hAnsi="Times New Roman" w:cs="Times New Roman"/>
                <w:sz w:val="28"/>
                <w:szCs w:val="28"/>
              </w:rPr>
              <w:t>съесть</w:t>
            </w:r>
            <w:r w:rsidR="00E572CE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E572CE" w:rsidRPr="00F61D46">
              <w:rPr>
                <w:rFonts w:ascii="Times New Roman" w:hAnsi="Times New Roman" w:cs="Times New Roman"/>
                <w:sz w:val="28"/>
                <w:szCs w:val="28"/>
              </w:rPr>
              <w:t xml:space="preserve"> и тем самым победить.</w:t>
            </w:r>
            <w:r w:rsidR="0099056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572CE" w:rsidRDefault="00905463" w:rsidP="00E572CE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Право на рокировку нет в японских шахматах.</w:t>
            </w:r>
          </w:p>
          <w:p w:rsidR="0040069B" w:rsidRDefault="0040069B" w:rsidP="00E572CE">
            <w:pPr>
              <w:pStyle w:val="a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791" w:type="dxa"/>
          </w:tcPr>
          <w:p w:rsidR="0040069B" w:rsidRDefault="00E572CE" w:rsidP="00487FD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шахматах слово «шах» можно тоже не произносить, но взятия короля не происходит, судьей присуждается невозможный ход, при трех невозможных – поражение. </w:t>
            </w:r>
          </w:p>
          <w:p w:rsidR="00905463" w:rsidRPr="005E45C0" w:rsidRDefault="00905463" w:rsidP="00905463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Рокировка возможна.</w:t>
            </w:r>
          </w:p>
        </w:tc>
      </w:tr>
    </w:tbl>
    <w:p w:rsidR="00F61D46" w:rsidRPr="001F738F" w:rsidRDefault="0099056B" w:rsidP="001F738F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738F">
        <w:rPr>
          <w:rFonts w:ascii="Times New Roman" w:hAnsi="Times New Roman" w:cs="Times New Roman"/>
          <w:sz w:val="28"/>
          <w:szCs w:val="28"/>
        </w:rPr>
        <w:t>Фигуры как ходят,  так и происходит взятие фигур противника</w:t>
      </w:r>
      <w:r w:rsidR="001F738F" w:rsidRPr="001F738F">
        <w:rPr>
          <w:rFonts w:ascii="Times New Roman" w:hAnsi="Times New Roman" w:cs="Times New Roman"/>
          <w:sz w:val="28"/>
          <w:szCs w:val="28"/>
        </w:rPr>
        <w:t>, как в классических</w:t>
      </w:r>
      <w:r w:rsidR="001F738F">
        <w:rPr>
          <w:rFonts w:ascii="Times New Roman" w:hAnsi="Times New Roman" w:cs="Times New Roman"/>
          <w:sz w:val="28"/>
          <w:szCs w:val="28"/>
        </w:rPr>
        <w:t>,</w:t>
      </w:r>
      <w:r w:rsidR="001F738F" w:rsidRPr="001F738F">
        <w:rPr>
          <w:rFonts w:ascii="Times New Roman" w:hAnsi="Times New Roman" w:cs="Times New Roman"/>
          <w:sz w:val="28"/>
          <w:szCs w:val="28"/>
        </w:rPr>
        <w:t xml:space="preserve"> так и в японских шахматах</w:t>
      </w:r>
      <w:r w:rsidRPr="001F738F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9"/>
        <w:tblpPr w:leftFromText="180" w:rightFromText="180" w:vertAnchor="text" w:horzAnchor="margin" w:tblpY="1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/>
      </w:tblPr>
      <w:tblGrid>
        <w:gridCol w:w="6771"/>
        <w:gridCol w:w="2800"/>
      </w:tblGrid>
      <w:tr w:rsidR="001F738F" w:rsidRPr="001F738F" w:rsidTr="00A811D1">
        <w:tc>
          <w:tcPr>
            <w:tcW w:w="6771" w:type="dxa"/>
          </w:tcPr>
          <w:p w:rsidR="001F738F" w:rsidRPr="001F738F" w:rsidRDefault="001F738F" w:rsidP="001F738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738F">
              <w:rPr>
                <w:rFonts w:ascii="Times New Roman" w:hAnsi="Times New Roman" w:cs="Times New Roman"/>
                <w:sz w:val="28"/>
                <w:szCs w:val="28"/>
              </w:rPr>
              <w:t xml:space="preserve">Съеденная фигура в сёги не выбывает из игры, а переходит «в руку» захватившего её игрока, который далее может любой свой ход потратить на её сброс (выставление) на любое пустое поле за несколькими </w:t>
            </w:r>
            <w:r w:rsidRPr="001F738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следующими исключениями:</w:t>
            </w:r>
          </w:p>
          <w:p w:rsidR="001F738F" w:rsidRPr="001F738F" w:rsidRDefault="001F738F" w:rsidP="001F738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738F">
              <w:rPr>
                <w:rFonts w:ascii="Times New Roman" w:hAnsi="Times New Roman" w:cs="Times New Roman"/>
                <w:sz w:val="28"/>
                <w:szCs w:val="28"/>
              </w:rPr>
              <w:t>Правило «нифу»: запрещается сбрасывать пешку на вертикаль, на которой уже есть своя неперевёрнутая пешка.</w:t>
            </w:r>
          </w:p>
          <w:p w:rsidR="001F738F" w:rsidRPr="001F738F" w:rsidRDefault="001F738F" w:rsidP="001F738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738F">
              <w:rPr>
                <w:rFonts w:ascii="Times New Roman" w:hAnsi="Times New Roman" w:cs="Times New Roman"/>
                <w:sz w:val="28"/>
                <w:szCs w:val="28"/>
              </w:rPr>
              <w:t>Запрещается сбрасывать фигуры на поле, с которого они никогда не смогут ходить, то есть: стрелку и пешку – на последнюю горизонталь, а коня – на последнюю и предпоследнюю горизонтали.</w:t>
            </w:r>
          </w:p>
          <w:p w:rsidR="001F738F" w:rsidRPr="001F738F" w:rsidRDefault="001F738F" w:rsidP="001F738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738F">
              <w:rPr>
                <w:rFonts w:ascii="Times New Roman" w:hAnsi="Times New Roman" w:cs="Times New Roman"/>
                <w:sz w:val="28"/>
                <w:szCs w:val="28"/>
              </w:rPr>
              <w:t>Правило «учифудзумэ»: запрещается сброс пешки, если этим сбросом королю противника ставится мат.</w:t>
            </w:r>
          </w:p>
          <w:p w:rsidR="001F738F" w:rsidRPr="001F738F" w:rsidRDefault="001F738F" w:rsidP="00487FD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F738F">
              <w:rPr>
                <w:rFonts w:ascii="Times New Roman" w:hAnsi="Times New Roman" w:cs="Times New Roman"/>
                <w:sz w:val="28"/>
                <w:szCs w:val="28"/>
              </w:rPr>
              <w:t>Если ход потрачен на сброс, ходить фигурами на доске в этот ход уже нельзя.</w:t>
            </w:r>
          </w:p>
        </w:tc>
        <w:tc>
          <w:tcPr>
            <w:tcW w:w="2800" w:type="dxa"/>
          </w:tcPr>
          <w:p w:rsidR="001F738F" w:rsidRPr="001F738F" w:rsidRDefault="001F738F" w:rsidP="00487FD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73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 шахматах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взятые фигуры противника назад в игру не возвращаются. </w:t>
            </w:r>
          </w:p>
        </w:tc>
      </w:tr>
    </w:tbl>
    <w:p w:rsidR="0090220C" w:rsidRDefault="00B757D3" w:rsidP="005E28D0">
      <w:pPr>
        <w:pStyle w:val="a8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757D3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085975" cy="1564481"/>
            <wp:effectExtent l="19050" t="0" r="9525" b="0"/>
            <wp:docPr id="37" name="Рисунок 37" descr="http://www.mddm.org/techno/pict/chess/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mddm.org/techno/pict/chess/000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564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28D0" w:rsidRDefault="005E28D0" w:rsidP="005E28D0">
      <w:pPr>
        <w:pStyle w:val="a8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5E28D0">
        <w:rPr>
          <w:rFonts w:ascii="Times New Roman" w:hAnsi="Times New Roman" w:cs="Times New Roman"/>
          <w:sz w:val="28"/>
          <w:szCs w:val="28"/>
        </w:rPr>
        <w:t>Превращение фигур</w:t>
      </w:r>
    </w:p>
    <w:p w:rsidR="00DE13AE" w:rsidRDefault="005E28D0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8D0">
        <w:rPr>
          <w:rFonts w:ascii="Times New Roman" w:hAnsi="Times New Roman" w:cs="Times New Roman"/>
          <w:sz w:val="28"/>
          <w:szCs w:val="28"/>
        </w:rPr>
        <w:t>Все фигуры в сёги, кроме королей и золота, могут «превращаться», изменяя свои свойства.</w:t>
      </w: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13AE" w:rsidRDefault="00DE13AE" w:rsidP="005E28D0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pPr w:leftFromText="180" w:rightFromText="180" w:vertAnchor="text" w:horzAnchor="margin" w:tblpY="1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/>
      </w:tblPr>
      <w:tblGrid>
        <w:gridCol w:w="6771"/>
        <w:gridCol w:w="2800"/>
      </w:tblGrid>
      <w:tr w:rsidR="005E28D0" w:rsidRPr="001F738F" w:rsidTr="00487FDF">
        <w:trPr>
          <w:trHeight w:val="10490"/>
        </w:trPr>
        <w:tc>
          <w:tcPr>
            <w:tcW w:w="6771" w:type="dxa"/>
          </w:tcPr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Превращение может происходить, когда фигура входит в лагерь противника, или перемещается по нему, или выходит из него. Таким образом, зона превращения для чёрных – горизонтали a, b и c, а зона превращения для белых – горизонтали g, h и i.</w:t>
            </w:r>
          </w:p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При превращении фигура переворачивается сразу после хода и приобретает свойства превращенной фигуры.</w:t>
            </w:r>
          </w:p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Пешка, копьё, конь и серебро после переворота теряют свои свойства и приобретают свойство золота, при этом пешка получает имя «токин» (</w:t>
            </w:r>
            <w:r w:rsidRPr="005E28D0">
              <w:rPr>
                <w:rFonts w:ascii="Times New Roman" w:eastAsia="MS Mincho" w:hAnsi="MS Mincho" w:cs="Times New Roman"/>
                <w:sz w:val="28"/>
                <w:szCs w:val="28"/>
              </w:rPr>
              <w:t>と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Ладья и слон при перевороте своих свойств не теряют, а вдобавок получают свойства короля. Превращенная ладья называется королевским драконо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 xml:space="preserve">кратко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 xml:space="preserve"> дракон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Pr="005E28D0">
              <w:rPr>
                <w:rFonts w:ascii="Times New Roman" w:eastAsia="MS Mincho" w:hAnsi="MS Mincho" w:cs="Times New Roman"/>
                <w:sz w:val="28"/>
                <w:szCs w:val="28"/>
              </w:rPr>
              <w:t>竜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 xml:space="preserve">), а перевёрнутый слон – лошадью-драконом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коротко - просто лошадь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Pr="005E28D0">
              <w:rPr>
                <w:rFonts w:ascii="Times New Roman" w:eastAsia="MS Mincho" w:hAnsi="MS Mincho" w:cs="Times New Roman"/>
                <w:sz w:val="28"/>
                <w:szCs w:val="28"/>
              </w:rPr>
              <w:t>馬</w:t>
            </w: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 xml:space="preserve">Когда фигура ходит на поле, с которого она никогда более не сможет сделать ход (то есть, пешка и копьё – на последнюю горизонталь, а конь – на две последние), её переворот обязателен. </w:t>
            </w:r>
            <w:r w:rsidRPr="005E28D0">
              <w:rPr>
                <w:rFonts w:ascii="Times New Roman" w:hAnsi="Times New Roman" w:cs="Times New Roman"/>
                <w:i/>
                <w:sz w:val="28"/>
                <w:szCs w:val="28"/>
              </w:rPr>
              <w:t>Во всех остальных случаях превращение фигуры производится по желанию.</w:t>
            </w:r>
          </w:p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Если фигура выходит из лагеря противника без переворота, то для переворота ей необходимо снова зайти в лагерь противника.</w:t>
            </w:r>
          </w:p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Превращенная фигура обратно уже не переворачивается вплоть до того, пока её не съедят.</w:t>
            </w:r>
          </w:p>
          <w:p w:rsidR="005E28D0" w:rsidRPr="005E28D0" w:rsidRDefault="005E28D0" w:rsidP="005E28D0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Съеденная фигура, даже если она была перевёрнутой, в руке захватившего её игрока снова становится обычной и сбрасывается как обычная, и лишь затем может быть перевёрнута, в соответствии с правилами.</w:t>
            </w:r>
          </w:p>
          <w:p w:rsidR="005E28D0" w:rsidRPr="001F738F" w:rsidRDefault="005E28D0" w:rsidP="00487FDF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8D0">
              <w:rPr>
                <w:rFonts w:ascii="Times New Roman" w:hAnsi="Times New Roman" w:cs="Times New Roman"/>
                <w:sz w:val="28"/>
                <w:szCs w:val="28"/>
              </w:rPr>
              <w:t>Съеденные фигуры следует класть основной стороной вверх, на место хорошо видное противнику (обычно – перед доской, или справа от неё).</w:t>
            </w:r>
          </w:p>
        </w:tc>
        <w:tc>
          <w:tcPr>
            <w:tcW w:w="2800" w:type="dxa"/>
          </w:tcPr>
          <w:p w:rsidR="005E28D0" w:rsidRPr="005E28D0" w:rsidRDefault="005E28D0" w:rsidP="0090220C">
            <w:pPr>
              <w:pStyle w:val="a8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шахмат</w:t>
            </w:r>
            <w:r w:rsidR="0090220C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 превращается только одна фигура – пешка. Самая волшебная фигура в этой игре. Она превращается: в ферзя чаще всего, или ладью, или коня, или слона. И превращение обязательно.</w:t>
            </w:r>
          </w:p>
        </w:tc>
      </w:tr>
    </w:tbl>
    <w:p w:rsidR="00DE13AE" w:rsidRDefault="00DE13AE" w:rsidP="00205539">
      <w:pPr>
        <w:pStyle w:val="a8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0220C" w:rsidRDefault="00DE13AE" w:rsidP="00205539">
      <w:pPr>
        <w:pStyle w:val="a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13AE">
        <w:rPr>
          <w:rFonts w:ascii="Times New Roman" w:hAnsi="Times New Roman" w:cs="Times New Roman"/>
          <w:b/>
          <w:noProof/>
          <w:sz w:val="32"/>
          <w:szCs w:val="32"/>
        </w:rPr>
        <w:drawing>
          <wp:inline distT="0" distB="0" distL="0" distR="0">
            <wp:extent cx="2819400" cy="1533525"/>
            <wp:effectExtent l="19050" t="0" r="0" b="0"/>
            <wp:docPr id="6" name="Рисунок 3" descr="http://www.belarusshogi.net/_img/sho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elarusshogi.net/_img/shogi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18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5539" w:rsidRDefault="00205539" w:rsidP="00205539">
      <w:pPr>
        <w:pStyle w:val="a8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05539">
        <w:rPr>
          <w:rFonts w:ascii="Times New Roman" w:hAnsi="Times New Roman" w:cs="Times New Roman"/>
          <w:b/>
          <w:sz w:val="32"/>
          <w:szCs w:val="32"/>
        </w:rPr>
        <w:lastRenderedPageBreak/>
        <w:t>Сводная таблица названий и обозначений фигур Сёги</w:t>
      </w:r>
    </w:p>
    <w:p w:rsidR="00205539" w:rsidRDefault="00205539" w:rsidP="00205539">
      <w:pPr>
        <w:pStyle w:val="a8"/>
        <w:jc w:val="center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205539">
        <w:rPr>
          <w:rFonts w:ascii="Times New Roman" w:hAnsi="Times New Roman" w:cs="Times New Roman"/>
          <w:b/>
          <w:sz w:val="32"/>
          <w:szCs w:val="32"/>
        </w:rPr>
        <w:t xml:space="preserve"> на русском и японском языках.</w:t>
      </w:r>
    </w:p>
    <w:p w:rsidR="00205539" w:rsidRDefault="00205539" w:rsidP="005B08AB">
      <w:pPr>
        <w:pStyle w:val="a8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205539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940425" cy="2000250"/>
            <wp:effectExtent l="19050" t="0" r="3175" b="0"/>
            <wp:docPr id="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217" w:rsidRDefault="00374217" w:rsidP="005B08AB">
      <w:pPr>
        <w:pStyle w:val="a8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374217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940425" cy="1628775"/>
            <wp:effectExtent l="1905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5539" w:rsidRDefault="00205539" w:rsidP="005B08AB">
      <w:pPr>
        <w:pStyle w:val="a8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205539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940425" cy="1771650"/>
            <wp:effectExtent l="19050" t="0" r="317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568" cy="1772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5539" w:rsidRDefault="00205539" w:rsidP="005B08AB">
      <w:pPr>
        <w:pStyle w:val="a8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205539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940425" cy="1495425"/>
            <wp:effectExtent l="1905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217" w:rsidRDefault="00374217" w:rsidP="005B08AB">
      <w:pPr>
        <w:pStyle w:val="a8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374217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939686" cy="1600200"/>
            <wp:effectExtent l="19050" t="0" r="3914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00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B8B" w:rsidRDefault="00854B8B" w:rsidP="005B08AB">
      <w:pPr>
        <w:pStyle w:val="a8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854B8B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lastRenderedPageBreak/>
        <w:drawing>
          <wp:inline distT="0" distB="0" distL="0" distR="0">
            <wp:extent cx="5939493" cy="1666875"/>
            <wp:effectExtent l="19050" t="0" r="4107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67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B8B" w:rsidRDefault="00854B8B" w:rsidP="005B08AB">
      <w:pPr>
        <w:pStyle w:val="a8"/>
        <w:rPr>
          <w:rFonts w:ascii="Times New Roman" w:eastAsia="SimSun" w:hAnsi="Times New Roman" w:cs="Times New Roman"/>
          <w:color w:val="000000"/>
          <w:sz w:val="32"/>
          <w:szCs w:val="32"/>
        </w:rPr>
      </w:pPr>
      <w:r w:rsidRPr="00854B8B">
        <w:rPr>
          <w:rFonts w:ascii="Times New Roman" w:eastAsia="SimSun" w:hAnsi="Times New Roman" w:cs="Times New Roman"/>
          <w:noProof/>
          <w:color w:val="000000"/>
          <w:sz w:val="32"/>
          <w:szCs w:val="32"/>
        </w:rPr>
        <w:drawing>
          <wp:inline distT="0" distB="0" distL="0" distR="0">
            <wp:extent cx="5940425" cy="1657350"/>
            <wp:effectExtent l="1905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A64" w:rsidRPr="005B08AB" w:rsidRDefault="00A70A64" w:rsidP="005B08AB">
      <w:pPr>
        <w:pStyle w:val="a8"/>
        <w:rPr>
          <w:rFonts w:ascii="Times New Roman" w:hAnsi="Times New Roman" w:cs="Times New Roman"/>
        </w:rPr>
      </w:pPr>
    </w:p>
    <w:p w:rsidR="00B757D3" w:rsidRDefault="00DA42C1" w:rsidP="00B757D3">
      <w:pPr>
        <w:pStyle w:val="a8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</w:t>
      </w:r>
    </w:p>
    <w:p w:rsidR="009C3CB5" w:rsidRDefault="006D74AB" w:rsidP="00685FB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5FB1">
        <w:rPr>
          <w:rFonts w:ascii="Times New Roman" w:hAnsi="Times New Roman" w:cs="Times New Roman"/>
          <w:sz w:val="28"/>
          <w:szCs w:val="28"/>
        </w:rPr>
        <w:t>Вывод:</w:t>
      </w:r>
      <w:r w:rsidR="00685FB1" w:rsidRPr="00685FB1">
        <w:rPr>
          <w:rFonts w:ascii="Times New Roman" w:hAnsi="Times New Roman" w:cs="Times New Roman"/>
          <w:sz w:val="28"/>
          <w:szCs w:val="28"/>
        </w:rPr>
        <w:t xml:space="preserve"> </w:t>
      </w:r>
      <w:r w:rsidR="00685FB1">
        <w:rPr>
          <w:rFonts w:ascii="Times New Roman" w:hAnsi="Times New Roman" w:cs="Times New Roman"/>
          <w:sz w:val="28"/>
          <w:szCs w:val="28"/>
        </w:rPr>
        <w:t xml:space="preserve">Все </w:t>
      </w:r>
      <w:r w:rsidR="00685FB1" w:rsidRPr="00487FDF">
        <w:rPr>
          <w:rFonts w:ascii="Times New Roman" w:hAnsi="Times New Roman" w:cs="Times New Roman"/>
          <w:sz w:val="28"/>
          <w:szCs w:val="28"/>
        </w:rPr>
        <w:t xml:space="preserve">очень </w:t>
      </w:r>
      <w:r w:rsidR="009C3CB5">
        <w:rPr>
          <w:rFonts w:ascii="Times New Roman" w:hAnsi="Times New Roman" w:cs="Times New Roman"/>
          <w:sz w:val="28"/>
          <w:szCs w:val="28"/>
        </w:rPr>
        <w:t>ПРОСТО, но не совсем!</w:t>
      </w:r>
      <w:r w:rsidR="00685FB1" w:rsidRPr="00487FD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C3CB5" w:rsidRDefault="009C3CB5" w:rsidP="00685FB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Особенность сёги, делающую игру уникальной: взятая фигура не просто исчезает с доски, но идет в плен или резерв к тому, кто ее побил, и он может в дальнейшем поставить ее на доску как свою. Поэтому потери в сёги более чувствительны, чем </w:t>
      </w:r>
      <w:r w:rsidR="009B537D">
        <w:rPr>
          <w:rFonts w:ascii="Times New Roman" w:hAnsi="Times New Roman" w:cs="Times New Roman"/>
          <w:sz w:val="28"/>
          <w:szCs w:val="28"/>
        </w:rPr>
        <w:t>в других вариантах шахмат и шашек. Появляющиеся в ходе игры в различных местах доски «воздушные десантники» - фигуры из резерва – придают борьбе особую остроту.</w:t>
      </w:r>
      <w:r w:rsidR="009B537D" w:rsidRPr="009B537D">
        <w:rPr>
          <w:rFonts w:ascii="Times New Roman" w:hAnsi="Times New Roman" w:cs="Times New Roman"/>
          <w:sz w:val="28"/>
          <w:szCs w:val="28"/>
        </w:rPr>
        <w:t xml:space="preserve"> </w:t>
      </w:r>
      <w:r w:rsidR="009B537D" w:rsidRPr="00487FDF">
        <w:rPr>
          <w:rFonts w:ascii="Times New Roman" w:hAnsi="Times New Roman" w:cs="Times New Roman"/>
          <w:sz w:val="28"/>
          <w:szCs w:val="28"/>
        </w:rPr>
        <w:t>С этим изменением, сёги считаются наиболее восхитительными и сложными, в особенности, когда Вы подходите к концу игры.</w:t>
      </w:r>
    </w:p>
    <w:p w:rsidR="006D74AB" w:rsidRPr="00843B0F" w:rsidRDefault="00843B0F" w:rsidP="00843B0F">
      <w:pPr>
        <w:pStyle w:val="a8"/>
        <w:ind w:firstLine="709"/>
        <w:jc w:val="both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Эта игра действительно генералов – у </w:t>
      </w:r>
      <w:r w:rsidRPr="00843B0F">
        <w:rPr>
          <w:rFonts w:ascii="Times New Roman" w:hAnsi="Times New Roman" w:cs="Times New Roman"/>
          <w:sz w:val="28"/>
          <w:szCs w:val="28"/>
          <w:u w:val="single"/>
        </w:rPr>
        <w:t>каждой фигуры есть шанс стать «Генералом».</w:t>
      </w: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B757D3">
      <w:pPr>
        <w:pStyle w:val="a8"/>
        <w:jc w:val="center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DE13AE" w:rsidRDefault="00DE13AE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6D74AB" w:rsidRDefault="006D74AB" w:rsidP="005B08AB">
      <w:pPr>
        <w:pStyle w:val="a8"/>
        <w:rPr>
          <w:rFonts w:ascii="Times New Roman" w:hAnsi="Times New Roman" w:cs="Times New Roman"/>
        </w:rPr>
      </w:pPr>
    </w:p>
    <w:p w:rsidR="000E0EBD" w:rsidRPr="00644E02" w:rsidRDefault="000E0EBD" w:rsidP="000E0EBD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644E02">
        <w:rPr>
          <w:rFonts w:ascii="Times New Roman" w:hAnsi="Times New Roman" w:cs="Times New Roman"/>
          <w:b/>
          <w:sz w:val="28"/>
          <w:szCs w:val="28"/>
        </w:rPr>
        <w:lastRenderedPageBreak/>
        <w:t>Глава 2. Испытания для настоящих генералов</w:t>
      </w:r>
    </w:p>
    <w:p w:rsidR="000E0EBD" w:rsidRDefault="000E0EBD" w:rsidP="006D74AB">
      <w:pPr>
        <w:pStyle w:val="a8"/>
        <w:ind w:firstLine="709"/>
        <w:rPr>
          <w:rFonts w:ascii="Times New Roman" w:hAnsi="Times New Roman" w:cs="Times New Roman"/>
          <w:sz w:val="28"/>
          <w:szCs w:val="28"/>
        </w:rPr>
      </w:pPr>
      <w:r w:rsidRPr="00644E02">
        <w:rPr>
          <w:rFonts w:ascii="Times New Roman" w:hAnsi="Times New Roman" w:cs="Times New Roman"/>
          <w:b/>
          <w:sz w:val="28"/>
          <w:szCs w:val="28"/>
        </w:rPr>
        <w:t>2.1. Сражения на звание «Генерала»</w:t>
      </w:r>
      <w:r w:rsidR="006D74AB">
        <w:rPr>
          <w:rFonts w:ascii="Times New Roman" w:hAnsi="Times New Roman" w:cs="Times New Roman"/>
          <w:b/>
          <w:sz w:val="28"/>
          <w:szCs w:val="28"/>
        </w:rPr>
        <w:t>.</w:t>
      </w:r>
    </w:p>
    <w:p w:rsidR="000E6389" w:rsidRDefault="000E6389" w:rsidP="000E0EBD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и шахматах, так и в сёгах проводятся различные соревнования на определение самого сильного из сильных.</w:t>
      </w:r>
    </w:p>
    <w:p w:rsidR="000E0EBD" w:rsidRPr="00205539" w:rsidRDefault="000E0EBD" w:rsidP="000E0EBD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5539">
        <w:rPr>
          <w:rFonts w:ascii="Times New Roman" w:hAnsi="Times New Roman" w:cs="Times New Roman"/>
          <w:sz w:val="28"/>
          <w:szCs w:val="28"/>
        </w:rPr>
        <w:t>Японские шахматы сёги - одна из наиболее популярных интеллектуальных игр в Японии.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757D3" w:rsidRPr="00F34456">
        <w:rPr>
          <w:rFonts w:ascii="Times New Roman" w:eastAsia="Times New Roman" w:hAnsi="Times New Roman" w:cs="Times New Roman"/>
          <w:sz w:val="28"/>
          <w:szCs w:val="28"/>
        </w:rPr>
        <w:t xml:space="preserve">Сейчас в Японии в сёги играют около 20 миллионов человек. </w:t>
      </w:r>
      <w:r w:rsidRPr="00205539">
        <w:rPr>
          <w:rFonts w:ascii="Times New Roman" w:hAnsi="Times New Roman" w:cs="Times New Roman"/>
          <w:sz w:val="28"/>
          <w:szCs w:val="28"/>
        </w:rPr>
        <w:t xml:space="preserve"> Поэтому неудивительно, что в стране-родоначальнице этой настольной логической игры действует профессиональная лига с множеством турниров и значительными суммами призовых.</w:t>
      </w:r>
    </w:p>
    <w:p w:rsidR="00644E02" w:rsidRDefault="00644E02" w:rsidP="00644E02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E02">
        <w:rPr>
          <w:rFonts w:ascii="Times New Roman" w:hAnsi="Times New Roman" w:cs="Times New Roman"/>
          <w:sz w:val="28"/>
          <w:szCs w:val="28"/>
        </w:rPr>
        <w:t>Главными профессиональными турнирами считаются так называемые титульные турниры: Мейдзин, Рюо, Осё, Кио, Ои, Кисей, Одза. Проводятся и другие профессиональные турниры, а также женские турниры для профессионалов - представительниц прекрасной половины человечества.</w:t>
      </w:r>
    </w:p>
    <w:p w:rsidR="001F738F" w:rsidRPr="001F738F" w:rsidRDefault="001F738F" w:rsidP="001F738F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738F">
        <w:rPr>
          <w:rFonts w:ascii="Times New Roman" w:hAnsi="Times New Roman" w:cs="Times New Roman"/>
          <w:sz w:val="28"/>
          <w:szCs w:val="28"/>
        </w:rPr>
        <w:t>Однако система организации профессиональных сёги внутри Японии представляет значительный интерес. Солидные спонсоры, трансляции по телевидению и радио, освещение турниров в прессе и электронных СМИ привлекают внимание значительного количества жителей Японии и способствуют популяризации игры среди разных слоев населения.</w:t>
      </w:r>
    </w:p>
    <w:p w:rsidR="008E4792" w:rsidRPr="00B553CA" w:rsidRDefault="008E4792" w:rsidP="008E4792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53CA">
        <w:rPr>
          <w:rFonts w:ascii="Times New Roman" w:hAnsi="Times New Roman" w:cs="Times New Roman"/>
          <w:sz w:val="28"/>
          <w:szCs w:val="28"/>
        </w:rPr>
        <w:t>В последние 20 лет сёги уверенно вышли за пределы Японии. В связи с этим резко возросло количество литературы по сёги на иностранных языках (в основном на английском). Чтобы уменьшить трудности, возникающие у иностранцев, было создано несколько вариантов неяпонских (т.е. не иероглифических) обозначений на фигурах и записи ходов (нотации). Однако практика показала, что те, кто серьезно интересуется этой игрой, легко усваивают иероглифы на фигурах. Но что касается неяпонской записи ходов, то в практику устойчиво вошла система, предназначенная для незнающих иероглифы и основанная на использовании латинских букв и арабских цифр. Начиная с 1983 года</w:t>
      </w:r>
      <w:r w:rsidR="00F34456">
        <w:rPr>
          <w:rFonts w:ascii="Times New Roman" w:hAnsi="Times New Roman" w:cs="Times New Roman"/>
          <w:sz w:val="28"/>
          <w:szCs w:val="28"/>
        </w:rPr>
        <w:t>,</w:t>
      </w:r>
      <w:r w:rsidRPr="00B553CA">
        <w:rPr>
          <w:rFonts w:ascii="Times New Roman" w:hAnsi="Times New Roman" w:cs="Times New Roman"/>
          <w:sz w:val="28"/>
          <w:szCs w:val="28"/>
        </w:rPr>
        <w:t xml:space="preserve"> ежегодно проводятся международные турниры по сёги. В 1999 году в Токио был проведен Первый Международный Форум любителей сёги, который должен регулярно повторяться. Второй такой форум состоялся в 2002 году. На обоих форумах были представители России. В настоящее время наиболее сильным игроком сёги в мире является представитель Японии </w:t>
      </w:r>
      <w:r w:rsidRPr="00F34456">
        <w:rPr>
          <w:rFonts w:ascii="Times New Roman" w:hAnsi="Times New Roman" w:cs="Times New Roman"/>
          <w:b/>
          <w:sz w:val="28"/>
          <w:szCs w:val="28"/>
        </w:rPr>
        <w:t>Ёсихару ХАБУ.</w:t>
      </w:r>
    </w:p>
    <w:p w:rsidR="00F34456" w:rsidRPr="00F34456" w:rsidRDefault="00F34456" w:rsidP="00F34456">
      <w:pPr>
        <w:pStyle w:val="a8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34456">
        <w:rPr>
          <w:rFonts w:ascii="Times New Roman" w:eastAsia="Times New Roman" w:hAnsi="Times New Roman" w:cs="Times New Roman"/>
          <w:sz w:val="28"/>
          <w:szCs w:val="28"/>
        </w:rPr>
        <w:t xml:space="preserve">Игроки в сёги классифицируются по традиционной системе </w:t>
      </w:r>
      <w:r w:rsidRPr="00F34456">
        <w:rPr>
          <w:rFonts w:ascii="Times New Roman" w:eastAsia="Times New Roman" w:hAnsi="Times New Roman" w:cs="Times New Roman"/>
          <w:i/>
          <w:iCs/>
          <w:sz w:val="28"/>
          <w:szCs w:val="28"/>
        </w:rPr>
        <w:t>кю-дан</w:t>
      </w:r>
      <w:r w:rsidRPr="00F34456">
        <w:rPr>
          <w:rFonts w:ascii="Times New Roman" w:eastAsia="Times New Roman" w:hAnsi="Times New Roman" w:cs="Times New Roman"/>
          <w:sz w:val="28"/>
          <w:szCs w:val="28"/>
        </w:rPr>
        <w:t xml:space="preserve">. Низшим разрядом считается 15-й кю, высшим - 1-й. Далее присваиваются мастерские звания: от 1-го дана до 9-го. Любительский 5-й дан приравнивается к профессиональному 5-му кю. </w:t>
      </w:r>
    </w:p>
    <w:p w:rsidR="00F34456" w:rsidRDefault="00F34456" w:rsidP="00F34456">
      <w:pPr>
        <w:pStyle w:val="a8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34456">
        <w:rPr>
          <w:rFonts w:ascii="Times New Roman" w:eastAsia="Times New Roman" w:hAnsi="Times New Roman" w:cs="Times New Roman"/>
          <w:sz w:val="28"/>
          <w:szCs w:val="28"/>
        </w:rPr>
        <w:t xml:space="preserve">За победы в турнирах можно получить ранг не выше 7-го профессионального дана, 8-й и 9-й даются за вклад в развитие игры и за получение звания </w:t>
      </w:r>
      <w:r w:rsidRPr="00F34456">
        <w:rPr>
          <w:rFonts w:ascii="Times New Roman" w:eastAsia="Times New Roman" w:hAnsi="Times New Roman" w:cs="Times New Roman"/>
          <w:i/>
          <w:iCs/>
          <w:sz w:val="28"/>
          <w:szCs w:val="28"/>
        </w:rPr>
        <w:t>"мэйдзин"</w:t>
      </w:r>
      <w:r w:rsidRPr="00F34456">
        <w:rPr>
          <w:rFonts w:ascii="Times New Roman" w:eastAsia="Times New Roman" w:hAnsi="Times New Roman" w:cs="Times New Roman"/>
          <w:sz w:val="28"/>
          <w:szCs w:val="28"/>
        </w:rPr>
        <w:t xml:space="preserve"> ("мастер") - "абсолютный чемпион". С 1962 года звание мэйдзин соответствует званию "чемпион мира" и присваивается на основе результатов ежегодного чемпионата. Ранее это звание было пожизненным. </w:t>
      </w:r>
    </w:p>
    <w:p w:rsidR="00197D48" w:rsidRDefault="00616C86" w:rsidP="00B757D3">
      <w:pPr>
        <w:pStyle w:val="a8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>накомя</w:t>
      </w:r>
      <w:r>
        <w:rPr>
          <w:rFonts w:ascii="Times New Roman" w:eastAsia="Times New Roman" w:hAnsi="Times New Roman" w:cs="Times New Roman"/>
          <w:sz w:val="28"/>
          <w:szCs w:val="28"/>
        </w:rPr>
        <w:t>сь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 xml:space="preserve"> с новой для </w:t>
      </w:r>
      <w:r w:rsidR="00197D48">
        <w:rPr>
          <w:rFonts w:ascii="Times New Roman" w:eastAsia="Times New Roman" w:hAnsi="Times New Roman" w:cs="Times New Roman"/>
          <w:sz w:val="28"/>
          <w:szCs w:val="28"/>
        </w:rPr>
        <w:t>меня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логической игрой, и 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>узна</w:t>
      </w:r>
      <w:r>
        <w:rPr>
          <w:rFonts w:ascii="Times New Roman" w:eastAsia="Times New Roman" w:hAnsi="Times New Roman" w:cs="Times New Roman"/>
          <w:sz w:val="28"/>
          <w:szCs w:val="28"/>
        </w:rPr>
        <w:t>вая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 xml:space="preserve"> много интересного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из Восточной культуры, </w:t>
      </w:r>
      <w:r w:rsidR="00197D48">
        <w:rPr>
          <w:rFonts w:ascii="Times New Roman" w:eastAsia="Times New Roman" w:hAnsi="Times New Roman" w:cs="Times New Roman"/>
          <w:sz w:val="28"/>
          <w:szCs w:val="28"/>
        </w:rPr>
        <w:t>учился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 xml:space="preserve"> различать японские иероглифы. 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Во время игры </w:t>
      </w:r>
      <w:r w:rsidR="00197D48">
        <w:rPr>
          <w:rFonts w:ascii="Times New Roman" w:eastAsia="Times New Roman" w:hAnsi="Times New Roman" w:cs="Times New Roman"/>
          <w:sz w:val="28"/>
          <w:szCs w:val="28"/>
        </w:rPr>
        <w:t xml:space="preserve">в сёги 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>развива</w:t>
      </w:r>
      <w:r w:rsidR="00197D48">
        <w:rPr>
          <w:rFonts w:ascii="Times New Roman" w:eastAsia="Times New Roman" w:hAnsi="Times New Roman" w:cs="Times New Roman"/>
          <w:sz w:val="28"/>
          <w:szCs w:val="28"/>
        </w:rPr>
        <w:t>етс</w:t>
      </w:r>
      <w:r w:rsidR="00B757D3" w:rsidRPr="00B757D3">
        <w:rPr>
          <w:rFonts w:ascii="Times New Roman" w:eastAsia="Times New Roman" w:hAnsi="Times New Roman" w:cs="Times New Roman"/>
          <w:sz w:val="28"/>
          <w:szCs w:val="28"/>
        </w:rPr>
        <w:t xml:space="preserve">я дух победителя, ведь в Японских шахмат не бывает ничьих. 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/>
      </w:tblPr>
      <w:tblGrid>
        <w:gridCol w:w="4786"/>
        <w:gridCol w:w="4785"/>
      </w:tblGrid>
      <w:tr w:rsidR="00197D48" w:rsidTr="00197D48">
        <w:tc>
          <w:tcPr>
            <w:tcW w:w="4786" w:type="dxa"/>
          </w:tcPr>
          <w:p w:rsidR="00197D48" w:rsidRDefault="00197D48" w:rsidP="00197D48">
            <w:pPr>
              <w:pStyle w:val="a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757D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90800" cy="1466850"/>
                  <wp:effectExtent l="19050" t="0" r="0" b="0"/>
                  <wp:docPr id="23" name="Рисунок 40" descr="http://www.mddm.org/techno/pict/chess/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://www.mddm.org/techno/pict/chess/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97D48" w:rsidRDefault="00197D48" w:rsidP="00197D48">
            <w:pPr>
              <w:pStyle w:val="a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Японские юные игроки в сеги</w:t>
            </w:r>
          </w:p>
        </w:tc>
        <w:tc>
          <w:tcPr>
            <w:tcW w:w="4785" w:type="dxa"/>
          </w:tcPr>
          <w:p w:rsidR="00197D48" w:rsidRDefault="00197D48" w:rsidP="00197D48">
            <w:pPr>
              <w:pStyle w:val="a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286000" cy="1466850"/>
                  <wp:effectExtent l="19050" t="0" r="0" b="0"/>
                  <wp:docPr id="24" name="Рисунок 1" descr="G:\Сеги\DSCN35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Сеги\DSCN35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brigh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97D48" w:rsidRPr="005E45C0" w:rsidRDefault="00197D48" w:rsidP="00197D48">
            <w:pPr>
              <w:pStyle w:val="a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Колпашевские юные игроки в сеги</w:t>
            </w:r>
          </w:p>
        </w:tc>
      </w:tr>
    </w:tbl>
    <w:p w:rsidR="00616C86" w:rsidRDefault="00616C86" w:rsidP="00616C86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F1680">
        <w:rPr>
          <w:rFonts w:ascii="Times New Roman" w:hAnsi="Times New Roman" w:cs="Times New Roman"/>
          <w:sz w:val="28"/>
          <w:szCs w:val="28"/>
        </w:rPr>
        <w:t>Мир сеги надежно хранит древние национальные традиции. Здесь оговорены не только правила игры, но и одежда игрока, и поклоны, которыми обмениваются партнеры, и место, на котором молодым игрокам приходится ждать появления более маститого соперника. Молодежь годами изучает партии мастеров, участвуя в турнирах и двигаясь по сложной квалификационной лестнице. И только самые искусные будут допущены к состязаниям профессионалов.</w:t>
      </w:r>
    </w:p>
    <w:p w:rsidR="007F3B4B" w:rsidRPr="003F1680" w:rsidRDefault="007F3B4B" w:rsidP="00616C86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3291840</wp:posOffset>
            </wp:positionH>
            <wp:positionV relativeFrom="paragraph">
              <wp:posOffset>54610</wp:posOffset>
            </wp:positionV>
            <wp:extent cx="2609850" cy="1571625"/>
            <wp:effectExtent l="19050" t="0" r="0" b="0"/>
            <wp:wrapThrough wrapText="bothSides">
              <wp:wrapPolygon edited="0">
                <wp:start x="-158" y="0"/>
                <wp:lineTo x="-158" y="21469"/>
                <wp:lineTo x="21600" y="21469"/>
                <wp:lineTo x="21600" y="0"/>
                <wp:lineTo x="-158" y="0"/>
              </wp:wrapPolygon>
            </wp:wrapThrough>
            <wp:docPr id="22" name="Рисунок 39" descr="http://www.mddm.org/techno/pict/chess/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www.mddm.org/techno/pict/chess/002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Многие маститые шахматисты умеют играть в сеги и Гарри Каспаров (13 чемпион мира по шахматам).</w:t>
      </w:r>
    </w:p>
    <w:p w:rsidR="00616C86" w:rsidRPr="003F1680" w:rsidRDefault="00616C86" w:rsidP="00616C86">
      <w:pPr>
        <w:pStyle w:val="a8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F1680">
        <w:rPr>
          <w:rStyle w:val="ae"/>
          <w:rFonts w:ascii="Times New Roman" w:hAnsi="Times New Roman" w:cs="Times New Roman"/>
          <w:color w:val="000000"/>
          <w:sz w:val="28"/>
          <w:szCs w:val="28"/>
        </w:rPr>
        <w:t>Г.Каспаров:</w:t>
      </w:r>
      <w:r w:rsidRPr="003F1680">
        <w:rPr>
          <w:rFonts w:ascii="Times New Roman" w:hAnsi="Times New Roman" w:cs="Times New Roman"/>
          <w:color w:val="000000"/>
          <w:sz w:val="28"/>
          <w:szCs w:val="28"/>
        </w:rPr>
        <w:t xml:space="preserve"> «Сёги — уникальная игра. Я постараюсь поглубже изучить ее и поехать в Японию».</w:t>
      </w:r>
    </w:p>
    <w:p w:rsidR="007F3B4B" w:rsidRDefault="007F3B4B" w:rsidP="00197D48">
      <w:pPr>
        <w:pStyle w:val="a8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с первого класса посещаю</w:t>
      </w:r>
      <w:r w:rsidR="00A70A64" w:rsidRPr="00F65FD3">
        <w:rPr>
          <w:rFonts w:ascii="Times New Roman" w:hAnsi="Times New Roman" w:cs="Times New Roman"/>
          <w:sz w:val="28"/>
          <w:szCs w:val="28"/>
        </w:rPr>
        <w:t xml:space="preserve"> </w:t>
      </w:r>
      <w:r w:rsidR="00A70A64" w:rsidRPr="00F65FD3">
        <w:rPr>
          <w:rFonts w:ascii="Times New Roman" w:hAnsi="Times New Roman" w:cs="Times New Roman"/>
          <w:color w:val="000000"/>
          <w:sz w:val="28"/>
          <w:szCs w:val="28"/>
        </w:rPr>
        <w:t>шахматный клуб «Белая ладья», который был образован в январе 1997 года на базе Детско-юношеского центра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A70A64" w:rsidRPr="00F65FD3">
        <w:rPr>
          <w:rFonts w:ascii="Times New Roman" w:hAnsi="Times New Roman" w:cs="Times New Roman"/>
          <w:sz w:val="28"/>
          <w:szCs w:val="28"/>
        </w:rPr>
        <w:t xml:space="preserve"> б</w:t>
      </w:r>
      <w:r w:rsidR="00A70A64" w:rsidRPr="00F65FD3">
        <w:rPr>
          <w:rFonts w:ascii="Times New Roman" w:hAnsi="Times New Roman" w:cs="Times New Roman"/>
          <w:color w:val="000000"/>
          <w:sz w:val="28"/>
          <w:szCs w:val="28"/>
        </w:rPr>
        <w:t xml:space="preserve">олее 80-ти мальчишек и девчонок получают азы этой мудрой игры. Здесь </w:t>
      </w:r>
      <w:r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="00A70A64" w:rsidRPr="00F65FD3">
        <w:rPr>
          <w:rFonts w:ascii="Times New Roman" w:hAnsi="Times New Roman" w:cs="Times New Roman"/>
          <w:color w:val="000000"/>
          <w:sz w:val="28"/>
          <w:szCs w:val="28"/>
        </w:rPr>
        <w:t xml:space="preserve"> получили первые знания и умения игры в шахматы. Вместе с другими ребятами </w:t>
      </w:r>
      <w:r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="00A70A64" w:rsidRPr="00F65FD3">
        <w:rPr>
          <w:rFonts w:ascii="Times New Roman" w:hAnsi="Times New Roman" w:cs="Times New Roman"/>
          <w:color w:val="000000"/>
          <w:sz w:val="28"/>
          <w:szCs w:val="28"/>
        </w:rPr>
        <w:t xml:space="preserve"> с большим удовольствием и рвением постигаю новые знания. Принимаем  участие в разнообразных соревнованиях: личные, рейтинговые, командные.</w:t>
      </w:r>
      <w:r w:rsidR="00197D4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A70A64" w:rsidRPr="00197D48" w:rsidRDefault="007F3B4B" w:rsidP="004B11C5">
      <w:pPr>
        <w:pStyle w:val="a8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1275" cy="1466850"/>
            <wp:effectExtent l="19050" t="19050" r="28575" b="19050"/>
            <wp:docPr id="26" name="Рисунок 6" descr="Изображение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Изображение 23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30000"/>
                    </a:blip>
                    <a:srcRect l="7671" t="24799" r="17349" b="5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466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11C5"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702231" cy="1438275"/>
            <wp:effectExtent l="19050" t="0" r="2869" b="0"/>
            <wp:docPr id="27" name="Рисунок 2" descr="E:\ФОТО РАБОТА\Шах клуб\Изображение 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ФОТО РАБОТА\Шах клуб\Изображение 07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1865" t="17115" b="231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439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1C5" w:rsidRDefault="004B11C5" w:rsidP="007F3B4B">
      <w:pPr>
        <w:pStyle w:val="a8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этом году мы решили организовать сражение «Настоящих генералов» - турнир по СЁГАМ.  В соревнованиях приняло участие около 40 учащихся нашего клуба. Состязание проходило по олимпийской системе в течение месяца. Игра </w:t>
      </w:r>
      <w:r w:rsidRPr="00B757D3">
        <w:rPr>
          <w:rFonts w:ascii="Times New Roman" w:eastAsia="Times New Roman" w:hAnsi="Times New Roman" w:cs="Times New Roman"/>
          <w:sz w:val="28"/>
          <w:szCs w:val="28"/>
        </w:rPr>
        <w:t xml:space="preserve"> стран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B757D3">
        <w:rPr>
          <w:rFonts w:ascii="Times New Roman" w:eastAsia="Times New Roman" w:hAnsi="Times New Roman" w:cs="Times New Roman"/>
          <w:sz w:val="28"/>
          <w:szCs w:val="28"/>
        </w:rPr>
        <w:t xml:space="preserve"> «Восходящего солнца»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захватила практических всех ребят!</w:t>
      </w:r>
    </w:p>
    <w:p w:rsidR="00A70A64" w:rsidRDefault="004B11C5" w:rsidP="00017252">
      <w:pPr>
        <w:pStyle w:val="a8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236110" cy="1676400"/>
            <wp:effectExtent l="19050" t="0" r="0" b="0"/>
            <wp:docPr id="28" name="Рисунок 3" descr="G:\Сеги\DSCN3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Сеги\DSCN350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11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17252">
        <w:rPr>
          <w:rFonts w:ascii="Times New Roman" w:hAnsi="Times New Roman" w:cs="Times New Roman"/>
          <w:noProof/>
          <w:sz w:val="28"/>
          <w:szCs w:val="28"/>
        </w:rPr>
        <w:t xml:space="preserve">     </w:t>
      </w:r>
      <w:r w:rsidR="00DA42C1" w:rsidRPr="00DA42C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2615" cy="1771650"/>
            <wp:effectExtent l="19050" t="0" r="0" b="0"/>
            <wp:docPr id="17" name="Рисунок 2" descr="G:\Сеги\DSCN3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Сеги\DSCN352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bright="20000"/>
                    </a:blip>
                    <a:srcRect l="1924" t="10256" b="11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266" cy="1772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3AE" w:rsidRDefault="00DE13AE" w:rsidP="00DE13AE">
      <w:pPr>
        <w:pStyle w:val="a8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Мы с ребятами изготовили  пять комплектов досок и фигур.</w:t>
      </w:r>
    </w:p>
    <w:p w:rsidR="00DA42C1" w:rsidRDefault="00DA42C1" w:rsidP="00017252">
      <w:pPr>
        <w:pStyle w:val="a8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42C1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390775" cy="1709774"/>
            <wp:effectExtent l="19050" t="0" r="9525" b="0"/>
            <wp:docPr id="7" name="Рисунок 1" descr="G:\Сеги\DSCN3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Сеги\DSCN351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bright="10000"/>
                    </a:blip>
                    <a:srcRect l="3367" t="2564" b="5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152" cy="1709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Pr="00DA42C1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478915" cy="1676400"/>
            <wp:effectExtent l="19050" t="0" r="0" b="0"/>
            <wp:docPr id="12" name="Рисунок 4" descr="G:\Сеги\DSCN3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Сеги\DSCN3535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r="16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983" cy="1683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252" w:rsidRPr="00F65FD3" w:rsidRDefault="00017252" w:rsidP="00017252">
      <w:pPr>
        <w:pStyle w:val="a8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5FD3">
        <w:rPr>
          <w:rFonts w:ascii="Times New Roman" w:hAnsi="Times New Roman" w:cs="Times New Roman"/>
          <w:color w:val="000000"/>
          <w:sz w:val="28"/>
          <w:szCs w:val="28"/>
        </w:rPr>
        <w:t>Эта игра постр</w:t>
      </w:r>
      <w:r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F65FD3">
        <w:rPr>
          <w:rFonts w:ascii="Times New Roman" w:hAnsi="Times New Roman" w:cs="Times New Roman"/>
          <w:color w:val="000000"/>
          <w:sz w:val="28"/>
          <w:szCs w:val="28"/>
        </w:rPr>
        <w:t xml:space="preserve">ена на логике, выработке тактических и стратегических планов, умении предвидеть действия на доске. </w:t>
      </w:r>
    </w:p>
    <w:p w:rsidR="00017252" w:rsidRPr="00F65FD3" w:rsidRDefault="00017252" w:rsidP="00017252">
      <w:pPr>
        <w:pStyle w:val="a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28875" cy="1663886"/>
            <wp:effectExtent l="19050" t="0" r="9525" b="0"/>
            <wp:docPr id="30" name="Рисунок 5" descr="G:\Сеги\DSCN3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Сеги\DSCN3536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5772" t="5769" r="17103" b="119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136" cy="166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19375" cy="1658984"/>
            <wp:effectExtent l="19050" t="0" r="9525" b="0"/>
            <wp:docPr id="31" name="Рисунок 6" descr="G:\Сеги\DSCN3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Сеги\DSCN353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lum bright="20000"/>
                    </a:blip>
                    <a:srcRect t="11538" b="4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658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252" w:rsidRDefault="00017252" w:rsidP="00DA42C1">
      <w:pPr>
        <w:pStyle w:val="a8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Какой азарт, какой накал страстей!</w:t>
      </w:r>
    </w:p>
    <w:p w:rsidR="00B41F21" w:rsidRPr="00F65FD3" w:rsidRDefault="00B41F21" w:rsidP="00B41F2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5FD3">
        <w:rPr>
          <w:rFonts w:ascii="Times New Roman" w:hAnsi="Times New Roman" w:cs="Times New Roman"/>
          <w:sz w:val="28"/>
          <w:szCs w:val="28"/>
        </w:rPr>
        <w:t xml:space="preserve">Если вы сели за доску – обязательно должно состояться сражение. Представьте себя, что вы не шахматист, а генерал, в распоряжение, которого многозначительная армия. Вам предстоит руководить крупным сражением. Ваши бойцы – представители разных родов войск – застыли в ожидании команд. В голове одно слово – ЧТО ДЕЛАТЬ? И здесь вы принимаете правильное и быстрое решение. Шаг за шагом, ход за ходом ваша армия стремится к победе. А победа или поражение, все зависит от </w:t>
      </w:r>
      <w:r>
        <w:rPr>
          <w:rFonts w:ascii="Times New Roman" w:hAnsi="Times New Roman" w:cs="Times New Roman"/>
          <w:sz w:val="28"/>
          <w:szCs w:val="28"/>
        </w:rPr>
        <w:t>Генерала</w:t>
      </w:r>
      <w:r w:rsidRPr="00F65FD3">
        <w:rPr>
          <w:rFonts w:ascii="Times New Roman" w:hAnsi="Times New Roman" w:cs="Times New Roman"/>
          <w:sz w:val="28"/>
          <w:szCs w:val="28"/>
        </w:rPr>
        <w:t>.</w:t>
      </w:r>
    </w:p>
    <w:p w:rsidR="00017252" w:rsidRDefault="00017252" w:rsidP="00017252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Базуев Артем </w:t>
      </w:r>
      <w:r w:rsidRPr="00F65FD3">
        <w:rPr>
          <w:rFonts w:ascii="Times New Roman" w:hAnsi="Times New Roman" w:cs="Times New Roman"/>
          <w:sz w:val="28"/>
          <w:szCs w:val="28"/>
        </w:rPr>
        <w:t xml:space="preserve"> – победитель турнира</w:t>
      </w:r>
      <w:r w:rsidR="00DE13AE">
        <w:rPr>
          <w:rFonts w:ascii="Times New Roman" w:hAnsi="Times New Roman" w:cs="Times New Roman"/>
          <w:sz w:val="28"/>
          <w:szCs w:val="28"/>
        </w:rPr>
        <w:t xml:space="preserve">, он является и действующим чемпионом нашего клуба. </w:t>
      </w:r>
    </w:p>
    <w:p w:rsidR="00DA42C1" w:rsidRPr="00F65FD3" w:rsidRDefault="00DA42C1" w:rsidP="00DA42C1">
      <w:pPr>
        <w:pStyle w:val="a8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0888" cy="1343025"/>
            <wp:effectExtent l="19050" t="0" r="5112" b="0"/>
            <wp:docPr id="18" name="Рисунок 3" descr="E:\ФОТО РАБОТА\Шах клуб\чу год 2006 2007\Соревнования\Изображение 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ФОТО РАБОТА\Шах клуб\чу год 2006 2007\Соревнования\Изображение 23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t="24359" r="21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346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252" w:rsidRDefault="00DE13AE" w:rsidP="00DE13AE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Ему присужден ранг «Генерала». </w:t>
      </w:r>
    </w:p>
    <w:p w:rsidR="00DE13AE" w:rsidRPr="00F65FD3" w:rsidRDefault="00DE13AE" w:rsidP="00DE13AE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интервью</w:t>
      </w:r>
      <w:r w:rsidR="00B41F2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 взятого у Артема, помогли ли ему знания шахматн</w:t>
      </w:r>
      <w:r w:rsidR="00D802ED">
        <w:rPr>
          <w:rFonts w:ascii="Times New Roman" w:hAnsi="Times New Roman" w:cs="Times New Roman"/>
          <w:sz w:val="28"/>
          <w:szCs w:val="28"/>
        </w:rPr>
        <w:t xml:space="preserve">ые в игре «генералов», он сказал: «Знания шахматной теории и практики мне и помогли рассчитать путь к победе. Конечно, сеги – это игра для </w:t>
      </w:r>
      <w:r w:rsidR="00D802ED" w:rsidRPr="00D802ED">
        <w:rPr>
          <w:rFonts w:ascii="Times New Roman" w:hAnsi="Times New Roman" w:cs="Times New Roman"/>
          <w:b/>
          <w:sz w:val="28"/>
          <w:szCs w:val="28"/>
        </w:rPr>
        <w:t>настоящих генералов</w:t>
      </w:r>
      <w:r w:rsidR="00D802ED">
        <w:rPr>
          <w:rFonts w:ascii="Times New Roman" w:hAnsi="Times New Roman" w:cs="Times New Roman"/>
          <w:sz w:val="28"/>
          <w:szCs w:val="28"/>
        </w:rPr>
        <w:t xml:space="preserve">. Настоящие военные маневры на доске,  </w:t>
      </w:r>
      <w:r w:rsidR="00D802ED" w:rsidRPr="00D802ED">
        <w:rPr>
          <w:rFonts w:ascii="Times New Roman" w:hAnsi="Times New Roman" w:cs="Times New Roman"/>
          <w:color w:val="000000"/>
          <w:sz w:val="28"/>
          <w:szCs w:val="28"/>
        </w:rPr>
        <w:t>особенно иде</w:t>
      </w:r>
      <w:r w:rsidR="00D802ED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="00D802ED" w:rsidRPr="00D802ED">
        <w:rPr>
          <w:rFonts w:ascii="Times New Roman" w:hAnsi="Times New Roman" w:cs="Times New Roman"/>
          <w:color w:val="000000"/>
          <w:sz w:val="28"/>
          <w:szCs w:val="28"/>
        </w:rPr>
        <w:t xml:space="preserve"> десантирования фигур вблизи вражеского короля</w:t>
      </w:r>
      <w:r w:rsidR="00D802ED">
        <w:rPr>
          <w:rFonts w:ascii="Times New Roman" w:hAnsi="Times New Roman" w:cs="Times New Roman"/>
          <w:color w:val="000000"/>
          <w:sz w:val="28"/>
          <w:szCs w:val="28"/>
        </w:rPr>
        <w:t>.  Н</w:t>
      </w:r>
      <w:r w:rsidR="00D802ED" w:rsidRPr="00D802ED">
        <w:rPr>
          <w:rFonts w:ascii="Times New Roman" w:hAnsi="Times New Roman" w:cs="Times New Roman"/>
          <w:color w:val="000000"/>
          <w:sz w:val="28"/>
          <w:szCs w:val="28"/>
        </w:rPr>
        <w:t>евозможно какое-либо упрощение</w:t>
      </w:r>
      <w:r w:rsidR="00D802ED">
        <w:rPr>
          <w:rFonts w:ascii="Times New Roman" w:hAnsi="Times New Roman" w:cs="Times New Roman"/>
          <w:color w:val="000000"/>
          <w:sz w:val="28"/>
          <w:szCs w:val="28"/>
        </w:rPr>
        <w:t xml:space="preserve"> позиции</w:t>
      </w:r>
      <w:r w:rsidR="00D802ED" w:rsidRPr="00D802ED">
        <w:rPr>
          <w:rFonts w:ascii="Times New Roman" w:hAnsi="Times New Roman" w:cs="Times New Roman"/>
          <w:color w:val="000000"/>
          <w:sz w:val="28"/>
          <w:szCs w:val="28"/>
        </w:rPr>
        <w:t xml:space="preserve">, поскольку </w:t>
      </w:r>
      <w:r w:rsidR="00D802ED">
        <w:rPr>
          <w:rFonts w:ascii="Times New Roman" w:hAnsi="Times New Roman" w:cs="Times New Roman"/>
          <w:color w:val="000000"/>
          <w:sz w:val="28"/>
          <w:szCs w:val="28"/>
        </w:rPr>
        <w:t>ни одна фигура</w:t>
      </w:r>
      <w:r w:rsidR="00D802ED" w:rsidRPr="00D802ED">
        <w:rPr>
          <w:rFonts w:ascii="Times New Roman" w:hAnsi="Times New Roman" w:cs="Times New Roman"/>
          <w:color w:val="000000"/>
          <w:sz w:val="28"/>
          <w:szCs w:val="28"/>
        </w:rPr>
        <w:t xml:space="preserve"> не подлежит размену, и что более важно, </w:t>
      </w:r>
      <w:r w:rsidR="00B41F21">
        <w:rPr>
          <w:rFonts w:ascii="Times New Roman" w:hAnsi="Times New Roman" w:cs="Times New Roman"/>
          <w:color w:val="000000"/>
          <w:sz w:val="28"/>
          <w:szCs w:val="28"/>
        </w:rPr>
        <w:t xml:space="preserve">нет ничьих почти». </w:t>
      </w:r>
    </w:p>
    <w:p w:rsidR="00A70A64" w:rsidRPr="00F65FD3" w:rsidRDefault="00A70A64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644E02" w:rsidRPr="0099056B" w:rsidRDefault="00644E02" w:rsidP="00644E02">
      <w:pPr>
        <w:pStyle w:val="a8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9056B">
        <w:rPr>
          <w:rFonts w:ascii="Times New Roman" w:hAnsi="Times New Roman" w:cs="Times New Roman"/>
          <w:b/>
          <w:sz w:val="28"/>
          <w:szCs w:val="28"/>
        </w:rPr>
        <w:t>2.2. Кроссворд</w:t>
      </w:r>
      <w:r w:rsidR="00E72B19">
        <w:rPr>
          <w:rFonts w:ascii="Times New Roman" w:hAnsi="Times New Roman" w:cs="Times New Roman"/>
          <w:b/>
          <w:sz w:val="28"/>
          <w:szCs w:val="28"/>
        </w:rPr>
        <w:t>ы</w:t>
      </w:r>
      <w:r w:rsidRPr="0099056B">
        <w:rPr>
          <w:rFonts w:ascii="Times New Roman" w:hAnsi="Times New Roman" w:cs="Times New Roman"/>
          <w:b/>
          <w:sz w:val="28"/>
          <w:szCs w:val="28"/>
        </w:rPr>
        <w:t xml:space="preserve">  для настоящих генералов</w:t>
      </w:r>
    </w:p>
    <w:p w:rsidR="00E72B19" w:rsidRDefault="00E72B19" w:rsidP="00E72B19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77F6">
        <w:rPr>
          <w:rFonts w:ascii="Times New Roman" w:hAnsi="Times New Roman" w:cs="Times New Roman"/>
          <w:sz w:val="28"/>
          <w:szCs w:val="28"/>
        </w:rPr>
        <w:t>Знакомы ли вы с правилами игры «Судоку»? Нужно заполнить таблицу таким образом, чтобы каждая горизонтальная строка, каждая колонка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877F6">
        <w:rPr>
          <w:rFonts w:ascii="Times New Roman" w:hAnsi="Times New Roman" w:cs="Times New Roman"/>
          <w:sz w:val="28"/>
          <w:szCs w:val="28"/>
        </w:rPr>
        <w:t xml:space="preserve"> и каждый выделенный  четырехугольник  содержали все цифры от 1 до 4; 6 или 9 в зависимости от размера таблицы. </w:t>
      </w:r>
    </w:p>
    <w:p w:rsidR="00E72B19" w:rsidRPr="00B1642B" w:rsidRDefault="00E72B19" w:rsidP="00E72B19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W w:w="0" w:type="auto"/>
        <w:tblLook w:val="04A0"/>
      </w:tblPr>
      <w:tblGrid>
        <w:gridCol w:w="418"/>
        <w:gridCol w:w="444"/>
        <w:gridCol w:w="554"/>
        <w:gridCol w:w="444"/>
        <w:gridCol w:w="555"/>
        <w:gridCol w:w="555"/>
        <w:gridCol w:w="555"/>
        <w:gridCol w:w="554"/>
        <w:gridCol w:w="444"/>
      </w:tblGrid>
      <w:tr w:rsidR="00E72B19" w:rsidRPr="00B1642B" w:rsidTr="00325683">
        <w:trPr>
          <w:trHeight w:val="2"/>
        </w:trPr>
        <w:tc>
          <w:tcPr>
            <w:tcW w:w="418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444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444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55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54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E72B19" w:rsidRPr="00B1642B" w:rsidTr="00325683">
        <w:trPr>
          <w:trHeight w:val="2"/>
        </w:trPr>
        <w:tc>
          <w:tcPr>
            <w:tcW w:w="418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44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554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1642B" w:rsidTr="00325683">
        <w:trPr>
          <w:trHeight w:val="2"/>
        </w:trPr>
        <w:tc>
          <w:tcPr>
            <w:tcW w:w="418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54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555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44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1642B" w:rsidTr="00325683">
        <w:trPr>
          <w:trHeight w:val="3"/>
        </w:trPr>
        <w:tc>
          <w:tcPr>
            <w:tcW w:w="418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444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55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55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E72B19" w:rsidRPr="00B1642B" w:rsidTr="00325683">
        <w:trPr>
          <w:trHeight w:val="2"/>
        </w:trPr>
        <w:tc>
          <w:tcPr>
            <w:tcW w:w="418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44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54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1642B" w:rsidTr="00325683">
        <w:trPr>
          <w:trHeight w:val="2"/>
        </w:trPr>
        <w:tc>
          <w:tcPr>
            <w:tcW w:w="418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44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555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55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</w:tr>
      <w:tr w:rsidR="00E72B19" w:rsidRPr="00B1642B" w:rsidTr="00325683">
        <w:trPr>
          <w:trHeight w:val="2"/>
        </w:trPr>
        <w:tc>
          <w:tcPr>
            <w:tcW w:w="418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554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555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top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44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1642B" w:rsidTr="00325683">
        <w:trPr>
          <w:trHeight w:val="2"/>
        </w:trPr>
        <w:tc>
          <w:tcPr>
            <w:tcW w:w="418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444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554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1642B" w:rsidTr="00325683">
        <w:trPr>
          <w:trHeight w:val="2"/>
        </w:trPr>
        <w:tc>
          <w:tcPr>
            <w:tcW w:w="418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44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4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44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55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5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554" w:type="dxa"/>
            <w:tcBorders>
              <w:bottom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44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</w:tbl>
    <w:p w:rsidR="00E72B19" w:rsidRPr="00B1642B" w:rsidRDefault="00E72B19" w:rsidP="00E72B19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E72B19" w:rsidRPr="00B1642B" w:rsidRDefault="00E72B19" w:rsidP="00E72B19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B1642B">
        <w:rPr>
          <w:rFonts w:ascii="Times New Roman" w:hAnsi="Times New Roman" w:cs="Times New Roman"/>
          <w:b/>
          <w:sz w:val="28"/>
          <w:szCs w:val="28"/>
        </w:rPr>
        <w:t>строка</w:t>
      </w:r>
    </w:p>
    <w:tbl>
      <w:tblPr>
        <w:tblStyle w:val="a9"/>
        <w:tblW w:w="0" w:type="auto"/>
        <w:tblLook w:val="04A0"/>
      </w:tblPr>
      <w:tblGrid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</w:tblGrid>
      <w:tr w:rsidR="00E72B19" w:rsidRPr="00B1642B" w:rsidTr="00325683">
        <w:trPr>
          <w:trHeight w:val="353"/>
        </w:trPr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52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</w:tbl>
    <w:p w:rsidR="00E72B19" w:rsidRPr="00B1642B" w:rsidRDefault="00E72B19" w:rsidP="00E72B19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750"/>
        <w:gridCol w:w="3751"/>
      </w:tblGrid>
      <w:tr w:rsidR="00E72B19" w:rsidRPr="00B1642B" w:rsidTr="00325683">
        <w:tc>
          <w:tcPr>
            <w:tcW w:w="3750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колонка</w:t>
            </w:r>
          </w:p>
          <w:tbl>
            <w:tblPr>
              <w:tblStyle w:val="a9"/>
              <w:tblW w:w="0" w:type="auto"/>
              <w:tblLook w:val="04A0"/>
            </w:tblPr>
            <w:tblGrid>
              <w:gridCol w:w="534"/>
            </w:tblGrid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7</w:t>
                  </w:r>
                </w:p>
              </w:tc>
            </w:tr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8</w:t>
                  </w:r>
                </w:p>
              </w:tc>
            </w:tr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5</w:t>
                  </w:r>
                </w:p>
              </w:tc>
            </w:tr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6</w:t>
                  </w:r>
                </w:p>
              </w:tc>
            </w:tr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4</w:t>
                  </w:r>
                </w:p>
              </w:tc>
            </w:tr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3</w:t>
                  </w:r>
                </w:p>
              </w:tc>
            </w:tr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9</w:t>
                  </w:r>
                </w:p>
              </w:tc>
            </w:tr>
            <w:tr w:rsidR="00E72B19" w:rsidRPr="00B1642B" w:rsidTr="00325683"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1</w:t>
                  </w:r>
                </w:p>
              </w:tc>
            </w:tr>
            <w:tr w:rsidR="00E72B19" w:rsidRPr="00B1642B" w:rsidTr="00325683">
              <w:trPr>
                <w:trHeight w:val="85"/>
              </w:trPr>
              <w:tc>
                <w:tcPr>
                  <w:tcW w:w="534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2</w:t>
                  </w:r>
                </w:p>
              </w:tc>
            </w:tr>
          </w:tbl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751" w:type="dxa"/>
          </w:tcPr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1642B">
              <w:rPr>
                <w:rFonts w:ascii="Times New Roman" w:hAnsi="Times New Roman" w:cs="Times New Roman"/>
                <w:b/>
                <w:sz w:val="28"/>
                <w:szCs w:val="28"/>
              </w:rPr>
              <w:t>квадрат</w:t>
            </w:r>
          </w:p>
          <w:tbl>
            <w:tblPr>
              <w:tblStyle w:val="a9"/>
              <w:tblW w:w="0" w:type="auto"/>
              <w:tblLook w:val="04A0"/>
            </w:tblPr>
            <w:tblGrid>
              <w:gridCol w:w="502"/>
              <w:gridCol w:w="528"/>
              <w:gridCol w:w="421"/>
            </w:tblGrid>
            <w:tr w:rsidR="00E72B19" w:rsidRPr="00B1642B" w:rsidTr="00325683">
              <w:trPr>
                <w:trHeight w:val="2"/>
              </w:trPr>
              <w:tc>
                <w:tcPr>
                  <w:tcW w:w="502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528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421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6</w:t>
                  </w:r>
                </w:p>
              </w:tc>
            </w:tr>
            <w:tr w:rsidR="00E72B19" w:rsidRPr="00B1642B" w:rsidTr="00325683">
              <w:trPr>
                <w:trHeight w:val="2"/>
              </w:trPr>
              <w:tc>
                <w:tcPr>
                  <w:tcW w:w="502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528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421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3</w:t>
                  </w:r>
                </w:p>
              </w:tc>
            </w:tr>
            <w:tr w:rsidR="00E72B19" w:rsidRPr="00B1642B" w:rsidTr="00325683">
              <w:trPr>
                <w:trHeight w:val="137"/>
              </w:trPr>
              <w:tc>
                <w:tcPr>
                  <w:tcW w:w="502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528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421" w:type="dxa"/>
                </w:tcPr>
                <w:p w:rsidR="00E72B19" w:rsidRPr="00B1642B" w:rsidRDefault="00E72B19" w:rsidP="00325683">
                  <w:pPr>
                    <w:pStyle w:val="a8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B1642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2</w:t>
                  </w:r>
                </w:p>
              </w:tc>
            </w:tr>
          </w:tbl>
          <w:p w:rsidR="00E72B19" w:rsidRPr="00B1642B" w:rsidRDefault="00E72B19" w:rsidP="00325683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E72B19" w:rsidRPr="00A877F6" w:rsidRDefault="00E72B19" w:rsidP="00E72B19">
      <w:pPr>
        <w:pStyle w:val="a8"/>
        <w:ind w:firstLine="709"/>
        <w:rPr>
          <w:rFonts w:ascii="Times New Roman" w:hAnsi="Times New Roman" w:cs="Times New Roman"/>
          <w:sz w:val="28"/>
          <w:szCs w:val="28"/>
        </w:rPr>
      </w:pPr>
      <w:r w:rsidRPr="00A877F6">
        <w:rPr>
          <w:rFonts w:ascii="Times New Roman" w:hAnsi="Times New Roman" w:cs="Times New Roman"/>
          <w:sz w:val="28"/>
          <w:szCs w:val="28"/>
        </w:rPr>
        <w:t xml:space="preserve">Но усложним задачу. </w:t>
      </w:r>
    </w:p>
    <w:p w:rsidR="00E72B19" w:rsidRPr="00A877F6" w:rsidRDefault="00E72B19" w:rsidP="00E72B19">
      <w:pPr>
        <w:pStyle w:val="a8"/>
        <w:ind w:firstLine="709"/>
        <w:rPr>
          <w:rFonts w:ascii="Times New Roman" w:hAnsi="Times New Roman" w:cs="Times New Roman"/>
          <w:sz w:val="28"/>
          <w:szCs w:val="28"/>
        </w:rPr>
      </w:pPr>
      <w:r w:rsidRPr="00A877F6">
        <w:rPr>
          <w:rFonts w:ascii="Times New Roman" w:hAnsi="Times New Roman" w:cs="Times New Roman"/>
          <w:sz w:val="28"/>
          <w:szCs w:val="28"/>
        </w:rPr>
        <w:t xml:space="preserve">Судоку – это японский кроссворд. </w:t>
      </w:r>
    </w:p>
    <w:p w:rsidR="00E72B19" w:rsidRPr="00A877F6" w:rsidRDefault="00E72B19" w:rsidP="00E72B19">
      <w:pPr>
        <w:pStyle w:val="a8"/>
        <w:ind w:firstLine="709"/>
        <w:rPr>
          <w:rFonts w:ascii="Times New Roman" w:hAnsi="Times New Roman" w:cs="Times New Roman"/>
          <w:sz w:val="28"/>
          <w:szCs w:val="28"/>
        </w:rPr>
      </w:pPr>
      <w:r w:rsidRPr="00A877F6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A877F6">
        <w:rPr>
          <w:rFonts w:ascii="Times New Roman" w:hAnsi="Times New Roman" w:cs="Times New Roman"/>
          <w:sz w:val="28"/>
          <w:szCs w:val="28"/>
        </w:rPr>
        <w:t xml:space="preserve">ги – это японские шахматы. </w:t>
      </w:r>
    </w:p>
    <w:p w:rsidR="00E72B19" w:rsidRDefault="00E72B19" w:rsidP="00E72B19">
      <w:pPr>
        <w:pStyle w:val="a8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Вместо цифр кроссворд будет заполнен начальными буквами  японских шахматных фигур: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lastRenderedPageBreak/>
        <w:t>Г – генерал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Р – рыцарь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У – улан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Л – ладья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К – конь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С – слон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П – пешка</w:t>
      </w:r>
    </w:p>
    <w:p w:rsidR="00E72B19" w:rsidRPr="00F11E31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>М – монарх</w:t>
      </w:r>
    </w:p>
    <w:p w:rsidR="00E72B19" w:rsidRDefault="00E72B19" w:rsidP="00E72B19">
      <w:pPr>
        <w:pStyle w:val="a8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11E31">
        <w:rPr>
          <w:rFonts w:ascii="Times New Roman" w:hAnsi="Times New Roman" w:cs="Times New Roman"/>
          <w:b/>
          <w:sz w:val="28"/>
          <w:szCs w:val="28"/>
        </w:rPr>
        <w:t xml:space="preserve">Ш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F11E31">
        <w:rPr>
          <w:rFonts w:ascii="Times New Roman" w:hAnsi="Times New Roman" w:cs="Times New Roman"/>
          <w:b/>
          <w:sz w:val="28"/>
          <w:szCs w:val="28"/>
        </w:rPr>
        <w:t xml:space="preserve"> шахматы</w:t>
      </w:r>
    </w:p>
    <w:p w:rsidR="00E72B19" w:rsidRDefault="00E72B19" w:rsidP="00E72B19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69B6">
        <w:rPr>
          <w:rFonts w:ascii="Times New Roman" w:hAnsi="Times New Roman" w:cs="Times New Roman"/>
          <w:sz w:val="28"/>
          <w:szCs w:val="28"/>
        </w:rPr>
        <w:t>В японских шахматах восемь названий фигур, девятую букву мы добавляем из классических шахмат – Ш (шахматы). И игре у одного из игроков может быть максимум 39 фигур в игре сразу. И поэтому мы предлагаем вам решить 39 задач-кроссвордов от простых до самых сложных – для настоящих ГЕНЕРАЛОВ!</w:t>
      </w:r>
    </w:p>
    <w:tbl>
      <w:tblPr>
        <w:tblStyle w:val="a9"/>
        <w:tblpPr w:leftFromText="180" w:rightFromText="180" w:vertAnchor="text" w:horzAnchor="margin" w:tblpY="240"/>
        <w:tblW w:w="0" w:type="auto"/>
        <w:tblLook w:val="04A0"/>
      </w:tblPr>
      <w:tblGrid>
        <w:gridCol w:w="817"/>
        <w:gridCol w:w="851"/>
        <w:gridCol w:w="850"/>
        <w:gridCol w:w="851"/>
      </w:tblGrid>
      <w:tr w:rsidR="00E72B19" w:rsidRPr="00DB69B6" w:rsidTr="00E72B19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Р</w:t>
            </w: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E72B19" w:rsidRPr="00DB69B6" w:rsidTr="00E72B19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</w:tr>
      <w:tr w:rsidR="00E72B19" w:rsidRPr="00DB69B6" w:rsidTr="00E72B19">
        <w:tc>
          <w:tcPr>
            <w:tcW w:w="817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top w:val="single" w:sz="24" w:space="0" w:color="auto"/>
              <w:lef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top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Г</w:t>
            </w:r>
          </w:p>
        </w:tc>
      </w:tr>
      <w:tr w:rsidR="00E72B19" w:rsidRPr="00DB69B6" w:rsidTr="00E72B19">
        <w:tc>
          <w:tcPr>
            <w:tcW w:w="817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0" w:type="dxa"/>
            <w:tcBorders>
              <w:left w:val="single" w:sz="24" w:space="0" w:color="auto"/>
              <w:bottom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</w:p>
        </w:tc>
        <w:tc>
          <w:tcPr>
            <w:tcW w:w="851" w:type="dxa"/>
            <w:tcBorders>
              <w:bottom w:val="single" w:sz="24" w:space="0" w:color="auto"/>
              <w:right w:val="single" w:sz="24" w:space="0" w:color="auto"/>
            </w:tcBorders>
          </w:tcPr>
          <w:p w:rsidR="00E72B19" w:rsidRPr="00DB69B6" w:rsidRDefault="00E72B19" w:rsidP="00E72B19">
            <w:pPr>
              <w:pStyle w:val="a8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 w:rsidRPr="00DB69B6">
              <w:rPr>
                <w:rFonts w:ascii="Times New Roman" w:hAnsi="Times New Roman" w:cs="Times New Roman"/>
                <w:b/>
                <w:sz w:val="48"/>
                <w:szCs w:val="48"/>
              </w:rPr>
              <w:t>Л</w:t>
            </w:r>
          </w:p>
        </w:tc>
      </w:tr>
    </w:tbl>
    <w:tbl>
      <w:tblPr>
        <w:tblStyle w:val="a9"/>
        <w:tblpPr w:leftFromText="180" w:rightFromText="180" w:vertAnchor="page" w:horzAnchor="margin" w:tblpXSpec="right" w:tblpY="5866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493"/>
        <w:gridCol w:w="493"/>
        <w:gridCol w:w="493"/>
        <w:gridCol w:w="524"/>
        <w:gridCol w:w="524"/>
        <w:gridCol w:w="493"/>
        <w:gridCol w:w="524"/>
        <w:gridCol w:w="524"/>
        <w:gridCol w:w="435"/>
      </w:tblGrid>
      <w:tr w:rsidR="00E72B19" w:rsidRPr="00B47CAA" w:rsidTr="00E72B19">
        <w:trPr>
          <w:trHeight w:val="123"/>
        </w:trPr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CAA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35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</w:tr>
      <w:tr w:rsidR="00E72B19" w:rsidRPr="00B47CAA" w:rsidTr="00E72B19">
        <w:trPr>
          <w:trHeight w:val="123"/>
        </w:trPr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47CAA" w:rsidTr="00E72B19">
        <w:trPr>
          <w:trHeight w:val="129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</w:p>
        </w:tc>
        <w:tc>
          <w:tcPr>
            <w:tcW w:w="52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47CAA" w:rsidTr="00E72B19">
        <w:trPr>
          <w:trHeight w:val="123"/>
        </w:trPr>
        <w:tc>
          <w:tcPr>
            <w:tcW w:w="493" w:type="dxa"/>
            <w:tcBorders>
              <w:top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52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524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524" w:type="dxa"/>
            <w:tcBorders>
              <w:top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top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</w:tr>
      <w:tr w:rsidR="00E72B19" w:rsidRPr="00B47CAA" w:rsidTr="00E72B19">
        <w:trPr>
          <w:trHeight w:val="123"/>
        </w:trPr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</w:p>
        </w:tc>
        <w:tc>
          <w:tcPr>
            <w:tcW w:w="435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47CAA" w:rsidTr="00E72B19">
        <w:trPr>
          <w:trHeight w:val="123"/>
        </w:trPr>
        <w:tc>
          <w:tcPr>
            <w:tcW w:w="493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</w:p>
        </w:tc>
        <w:tc>
          <w:tcPr>
            <w:tcW w:w="493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  <w:tc>
          <w:tcPr>
            <w:tcW w:w="52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524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  <w:tcBorders>
              <w:bottom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47CAA" w:rsidTr="00E72B19">
        <w:trPr>
          <w:trHeight w:val="129"/>
        </w:trPr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</w:p>
        </w:tc>
      </w:tr>
      <w:tr w:rsidR="00E72B19" w:rsidRPr="00B47CAA" w:rsidTr="00E72B19">
        <w:trPr>
          <w:trHeight w:val="123"/>
        </w:trPr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5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72B19" w:rsidRPr="00B47CAA" w:rsidTr="00E72B19">
        <w:trPr>
          <w:trHeight w:val="129"/>
        </w:trPr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</w:p>
        </w:tc>
        <w:tc>
          <w:tcPr>
            <w:tcW w:w="493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</w:p>
        </w:tc>
        <w:tc>
          <w:tcPr>
            <w:tcW w:w="493" w:type="dxa"/>
            <w:tcBorders>
              <w:righ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</w:t>
            </w:r>
          </w:p>
        </w:tc>
        <w:tc>
          <w:tcPr>
            <w:tcW w:w="524" w:type="dxa"/>
            <w:tcBorders>
              <w:left w:val="thinThickSmallGap" w:sz="24" w:space="0" w:color="auto"/>
            </w:tcBorders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</w:t>
            </w:r>
          </w:p>
        </w:tc>
        <w:tc>
          <w:tcPr>
            <w:tcW w:w="435" w:type="dxa"/>
          </w:tcPr>
          <w:p w:rsidR="00E72B19" w:rsidRPr="00B47CAA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E72B19" w:rsidRDefault="00E72B19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rPr>
          <w:rFonts w:ascii="Times New Roman" w:hAnsi="Times New Roman" w:cs="Times New Roman"/>
          <w:sz w:val="28"/>
          <w:szCs w:val="28"/>
        </w:rPr>
      </w:pPr>
    </w:p>
    <w:tbl>
      <w:tblPr>
        <w:tblStyle w:val="a9"/>
        <w:tblpPr w:leftFromText="180" w:rightFromText="180" w:vertAnchor="text" w:horzAnchor="margin" w:tblpY="-10"/>
        <w:tblW w:w="0" w:type="auto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4A0"/>
      </w:tblPr>
      <w:tblGrid>
        <w:gridCol w:w="534"/>
        <w:gridCol w:w="708"/>
        <w:gridCol w:w="567"/>
        <w:gridCol w:w="567"/>
        <w:gridCol w:w="567"/>
        <w:gridCol w:w="567"/>
      </w:tblGrid>
      <w:tr w:rsidR="00E72B19" w:rsidTr="00E72B19">
        <w:tc>
          <w:tcPr>
            <w:tcW w:w="534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</w:tr>
      <w:tr w:rsidR="00E72B19" w:rsidTr="00E72B19">
        <w:tc>
          <w:tcPr>
            <w:tcW w:w="534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У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  <w:tc>
          <w:tcPr>
            <w:tcW w:w="567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E72B19" w:rsidTr="00E72B19">
        <w:tc>
          <w:tcPr>
            <w:tcW w:w="534" w:type="dxa"/>
            <w:tcBorders>
              <w:bottom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</w:p>
        </w:tc>
        <w:tc>
          <w:tcPr>
            <w:tcW w:w="708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  <w:bottom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bottom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E72B19" w:rsidTr="00E72B19">
        <w:tc>
          <w:tcPr>
            <w:tcW w:w="534" w:type="dxa"/>
            <w:tcBorders>
              <w:top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top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  <w:tr w:rsidR="00E72B19" w:rsidTr="00E72B19">
        <w:tc>
          <w:tcPr>
            <w:tcW w:w="534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К</w:t>
            </w: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Р</w:t>
            </w: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Г</w:t>
            </w:r>
          </w:p>
        </w:tc>
      </w:tr>
      <w:tr w:rsidR="00E72B19" w:rsidTr="00E72B19">
        <w:tc>
          <w:tcPr>
            <w:tcW w:w="534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Л</w:t>
            </w:r>
          </w:p>
        </w:tc>
        <w:tc>
          <w:tcPr>
            <w:tcW w:w="708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righ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67" w:type="dxa"/>
            <w:tcBorders>
              <w:left w:val="thinThickSmallGap" w:sz="24" w:space="0" w:color="auto"/>
            </w:tcBorders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С</w:t>
            </w:r>
          </w:p>
        </w:tc>
        <w:tc>
          <w:tcPr>
            <w:tcW w:w="567" w:type="dxa"/>
          </w:tcPr>
          <w:p w:rsidR="00E72B19" w:rsidRDefault="00E72B19" w:rsidP="00E72B19">
            <w:pPr>
              <w:pStyle w:val="a8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E72B19" w:rsidRDefault="00E72B19" w:rsidP="00E72B19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E72B19" w:rsidRDefault="00E72B19" w:rsidP="00E72B1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A70A64" w:rsidRPr="005B08AB" w:rsidRDefault="006D74AB" w:rsidP="00E72B1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E72B19">
        <w:rPr>
          <w:rFonts w:ascii="Times New Roman" w:hAnsi="Times New Roman" w:cs="Times New Roman"/>
          <w:sz w:val="28"/>
          <w:szCs w:val="28"/>
        </w:rPr>
        <w:t xml:space="preserve"> файл Сборник кроссвордов «Японские шахматы».</w:t>
      </w: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41F21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41F21" w:rsidRPr="007520FD" w:rsidRDefault="00B41F21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BC1ACC" w:rsidRPr="007520FD" w:rsidRDefault="00BC1ACC" w:rsidP="00644E02">
      <w:pPr>
        <w:pStyle w:val="a8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843B0F" w:rsidRPr="00B41F21" w:rsidRDefault="00843B0F" w:rsidP="00B41F21">
      <w:pPr>
        <w:pStyle w:val="a8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41F21">
        <w:rPr>
          <w:rFonts w:ascii="Times New Roman" w:hAnsi="Times New Roman" w:cs="Times New Roman"/>
          <w:sz w:val="28"/>
          <w:szCs w:val="28"/>
        </w:rPr>
        <w:t>Заключение</w:t>
      </w:r>
    </w:p>
    <w:p w:rsidR="00843B0F" w:rsidRPr="00B41F21" w:rsidRDefault="00843B0F" w:rsidP="00B41F2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F21">
        <w:rPr>
          <w:rFonts w:ascii="Times New Roman" w:hAnsi="Times New Roman" w:cs="Times New Roman"/>
          <w:sz w:val="28"/>
          <w:szCs w:val="28"/>
        </w:rPr>
        <w:t xml:space="preserve">Изучив литературу по теме реферата и историю происхождения </w:t>
      </w:r>
      <w:r w:rsidR="00B41F21">
        <w:rPr>
          <w:rFonts w:ascii="Times New Roman" w:hAnsi="Times New Roman" w:cs="Times New Roman"/>
          <w:sz w:val="28"/>
          <w:szCs w:val="28"/>
        </w:rPr>
        <w:t xml:space="preserve">японских </w:t>
      </w:r>
      <w:r w:rsidRPr="00B41F21">
        <w:rPr>
          <w:rFonts w:ascii="Times New Roman" w:hAnsi="Times New Roman" w:cs="Times New Roman"/>
          <w:sz w:val="28"/>
          <w:szCs w:val="28"/>
        </w:rPr>
        <w:t xml:space="preserve">шахмат, исследовав правила игры от древности до наших дней, познакомившись с </w:t>
      </w:r>
      <w:r w:rsidR="00B41F21">
        <w:rPr>
          <w:rFonts w:ascii="Times New Roman" w:hAnsi="Times New Roman" w:cs="Times New Roman"/>
          <w:sz w:val="28"/>
          <w:szCs w:val="28"/>
        </w:rPr>
        <w:t xml:space="preserve">названиями </w:t>
      </w:r>
      <w:r w:rsidRPr="00B41F21">
        <w:rPr>
          <w:rFonts w:ascii="Times New Roman" w:hAnsi="Times New Roman" w:cs="Times New Roman"/>
          <w:sz w:val="28"/>
          <w:szCs w:val="28"/>
        </w:rPr>
        <w:t xml:space="preserve">фигур, </w:t>
      </w:r>
      <w:r w:rsidR="001654B8">
        <w:rPr>
          <w:rFonts w:ascii="Times New Roman" w:hAnsi="Times New Roman" w:cs="Times New Roman"/>
          <w:sz w:val="28"/>
          <w:szCs w:val="28"/>
        </w:rPr>
        <w:t xml:space="preserve">изготовив комплект игры в сеги, </w:t>
      </w:r>
      <w:r w:rsidRPr="00B41F21">
        <w:rPr>
          <w:rFonts w:ascii="Times New Roman" w:hAnsi="Times New Roman" w:cs="Times New Roman"/>
          <w:sz w:val="28"/>
          <w:szCs w:val="28"/>
        </w:rPr>
        <w:t>выявив чемпион</w:t>
      </w:r>
      <w:r w:rsidR="00B41F21">
        <w:rPr>
          <w:rFonts w:ascii="Times New Roman" w:hAnsi="Times New Roman" w:cs="Times New Roman"/>
          <w:sz w:val="28"/>
          <w:szCs w:val="28"/>
        </w:rPr>
        <w:t>а</w:t>
      </w:r>
      <w:r w:rsidRPr="00B41F21">
        <w:rPr>
          <w:rFonts w:ascii="Times New Roman" w:hAnsi="Times New Roman" w:cs="Times New Roman"/>
          <w:sz w:val="28"/>
          <w:szCs w:val="28"/>
        </w:rPr>
        <w:t xml:space="preserve"> по</w:t>
      </w:r>
      <w:r w:rsidR="00B41F21">
        <w:rPr>
          <w:rFonts w:ascii="Times New Roman" w:hAnsi="Times New Roman" w:cs="Times New Roman"/>
          <w:sz w:val="28"/>
          <w:szCs w:val="28"/>
        </w:rPr>
        <w:t xml:space="preserve"> сегам</w:t>
      </w:r>
      <w:r w:rsidRPr="00B41F21">
        <w:rPr>
          <w:rFonts w:ascii="Times New Roman" w:hAnsi="Times New Roman" w:cs="Times New Roman"/>
          <w:sz w:val="28"/>
          <w:szCs w:val="28"/>
        </w:rPr>
        <w:t>, можно сделать вывод:</w:t>
      </w:r>
    </w:p>
    <w:p w:rsidR="00843B0F" w:rsidRPr="001654B8" w:rsidRDefault="00B41F21" w:rsidP="001654B8">
      <w:pPr>
        <w:pStyle w:val="a8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сеги</w:t>
      </w:r>
      <w:r w:rsidR="00843B0F" w:rsidRPr="00B41F21">
        <w:rPr>
          <w:rFonts w:ascii="Times New Roman" w:hAnsi="Times New Roman" w:cs="Times New Roman"/>
          <w:sz w:val="28"/>
          <w:szCs w:val="28"/>
        </w:rPr>
        <w:t xml:space="preserve"> не только наука и искусство, это один из видов спорта</w:t>
      </w:r>
      <w:r w:rsidR="001654B8">
        <w:rPr>
          <w:rFonts w:ascii="Times New Roman" w:hAnsi="Times New Roman" w:cs="Times New Roman"/>
          <w:sz w:val="28"/>
          <w:szCs w:val="28"/>
        </w:rPr>
        <w:t>;</w:t>
      </w:r>
    </w:p>
    <w:p w:rsidR="00843B0F" w:rsidRPr="00B41F21" w:rsidRDefault="001654B8" w:rsidP="001654B8">
      <w:pPr>
        <w:pStyle w:val="a8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B41F21">
        <w:rPr>
          <w:rFonts w:ascii="Times New Roman" w:hAnsi="Times New Roman" w:cs="Times New Roman"/>
          <w:sz w:val="28"/>
          <w:szCs w:val="28"/>
        </w:rPr>
        <w:t>еги</w:t>
      </w:r>
      <w:r w:rsidR="00843B0F" w:rsidRPr="00B41F21">
        <w:rPr>
          <w:rFonts w:ascii="Times New Roman" w:hAnsi="Times New Roman" w:cs="Times New Roman"/>
          <w:sz w:val="28"/>
          <w:szCs w:val="28"/>
        </w:rPr>
        <w:t xml:space="preserve"> – это маленькая модель жизни с ее радостями и горестями, тайнами и открытиями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43B0F" w:rsidRPr="00B41F21" w:rsidRDefault="00843B0F" w:rsidP="001654B8">
      <w:pPr>
        <w:pStyle w:val="a8"/>
        <w:numPr>
          <w:ilvl w:val="0"/>
          <w:numId w:val="1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41F21">
        <w:rPr>
          <w:rFonts w:ascii="Times New Roman" w:hAnsi="Times New Roman" w:cs="Times New Roman"/>
          <w:sz w:val="28"/>
          <w:szCs w:val="28"/>
        </w:rPr>
        <w:t xml:space="preserve">Неисчерпаемость </w:t>
      </w:r>
      <w:r w:rsidR="00B41F21">
        <w:rPr>
          <w:rFonts w:ascii="Times New Roman" w:hAnsi="Times New Roman" w:cs="Times New Roman"/>
          <w:sz w:val="28"/>
          <w:szCs w:val="28"/>
        </w:rPr>
        <w:t xml:space="preserve">японских </w:t>
      </w:r>
      <w:r w:rsidRPr="00B41F21">
        <w:rPr>
          <w:rFonts w:ascii="Times New Roman" w:hAnsi="Times New Roman" w:cs="Times New Roman"/>
          <w:sz w:val="28"/>
          <w:szCs w:val="28"/>
        </w:rPr>
        <w:t xml:space="preserve">шахмат и острейший накал страстей вокруг </w:t>
      </w:r>
      <w:r w:rsidR="001654B8">
        <w:rPr>
          <w:rFonts w:ascii="Times New Roman" w:hAnsi="Times New Roman" w:cs="Times New Roman"/>
          <w:sz w:val="28"/>
          <w:szCs w:val="28"/>
        </w:rPr>
        <w:t>сражений генералов</w:t>
      </w:r>
      <w:r w:rsidRPr="00B41F21">
        <w:rPr>
          <w:rFonts w:ascii="Times New Roman" w:hAnsi="Times New Roman" w:cs="Times New Roman"/>
          <w:sz w:val="28"/>
          <w:szCs w:val="28"/>
        </w:rPr>
        <w:t xml:space="preserve"> – лучшее доказательство вечной молодости этой древней мудрой  игры.</w:t>
      </w:r>
    </w:p>
    <w:p w:rsidR="00843B0F" w:rsidRPr="00B41F21" w:rsidRDefault="00843B0F" w:rsidP="00B41F2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43B0F" w:rsidRPr="00B41F21" w:rsidRDefault="00843B0F" w:rsidP="00B41F2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F21">
        <w:rPr>
          <w:rFonts w:ascii="Times New Roman" w:hAnsi="Times New Roman" w:cs="Times New Roman"/>
          <w:sz w:val="28"/>
          <w:szCs w:val="28"/>
        </w:rPr>
        <w:t xml:space="preserve">Что подтверждает гипотезу </w:t>
      </w:r>
      <w:r w:rsidR="001654B8">
        <w:rPr>
          <w:rFonts w:ascii="Times New Roman" w:hAnsi="Times New Roman" w:cs="Times New Roman"/>
          <w:sz w:val="28"/>
          <w:szCs w:val="28"/>
        </w:rPr>
        <w:t>работы</w:t>
      </w:r>
      <w:r w:rsidRPr="00B41F21">
        <w:rPr>
          <w:rFonts w:ascii="Times New Roman" w:hAnsi="Times New Roman" w:cs="Times New Roman"/>
          <w:sz w:val="28"/>
          <w:szCs w:val="28"/>
        </w:rPr>
        <w:t>:  «</w:t>
      </w:r>
      <w:r w:rsidR="001654B8">
        <w:rPr>
          <w:rFonts w:ascii="Times New Roman" w:hAnsi="Times New Roman" w:cs="Times New Roman"/>
          <w:sz w:val="28"/>
          <w:szCs w:val="28"/>
        </w:rPr>
        <w:t>Сеги</w:t>
      </w:r>
      <w:r w:rsidRPr="00B41F21">
        <w:rPr>
          <w:rFonts w:ascii="Times New Roman" w:hAnsi="Times New Roman" w:cs="Times New Roman"/>
          <w:sz w:val="28"/>
          <w:szCs w:val="28"/>
        </w:rPr>
        <w:t xml:space="preserve"> – древняя игра, но она популярна, современна и в XXI веке».</w:t>
      </w:r>
    </w:p>
    <w:p w:rsidR="00843B0F" w:rsidRPr="00B41F21" w:rsidRDefault="00843B0F" w:rsidP="00B41F2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43B0F" w:rsidRPr="00B41F21" w:rsidRDefault="00843B0F" w:rsidP="00B41F21">
      <w:pPr>
        <w:pStyle w:val="a8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1F21">
        <w:rPr>
          <w:rFonts w:ascii="Times New Roman" w:hAnsi="Times New Roman" w:cs="Times New Roman"/>
          <w:sz w:val="28"/>
          <w:szCs w:val="28"/>
        </w:rPr>
        <w:t>В дальнейшем я планирую продолжить работу</w:t>
      </w:r>
      <w:r w:rsidR="001654B8">
        <w:rPr>
          <w:rFonts w:ascii="Times New Roman" w:hAnsi="Times New Roman" w:cs="Times New Roman"/>
          <w:sz w:val="28"/>
          <w:szCs w:val="28"/>
        </w:rPr>
        <w:t xml:space="preserve"> по изучению других видов шахмат, например: китайских</w:t>
      </w:r>
      <w:r w:rsidRPr="00B41F21">
        <w:rPr>
          <w:rFonts w:ascii="Times New Roman" w:hAnsi="Times New Roman" w:cs="Times New Roman"/>
          <w:sz w:val="28"/>
          <w:szCs w:val="28"/>
        </w:rPr>
        <w:t>.</w:t>
      </w:r>
    </w:p>
    <w:p w:rsidR="00843B0F" w:rsidRPr="00822C9C" w:rsidRDefault="00843B0F" w:rsidP="00843B0F">
      <w:pPr>
        <w:ind w:left="2"/>
        <w:jc w:val="both"/>
        <w:outlineLvl w:val="0"/>
        <w:rPr>
          <w:b/>
          <w:sz w:val="28"/>
          <w:szCs w:val="28"/>
        </w:rPr>
      </w:pPr>
    </w:p>
    <w:p w:rsidR="00843B0F" w:rsidRDefault="00843B0F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Default="001654B8" w:rsidP="00843B0F">
      <w:pPr>
        <w:jc w:val="both"/>
        <w:rPr>
          <w:b/>
          <w:sz w:val="28"/>
          <w:szCs w:val="28"/>
        </w:rPr>
      </w:pPr>
    </w:p>
    <w:p w:rsidR="001654B8" w:rsidRPr="007B1D20" w:rsidRDefault="001654B8" w:rsidP="00843B0F">
      <w:pPr>
        <w:jc w:val="both"/>
        <w:rPr>
          <w:b/>
          <w:sz w:val="28"/>
          <w:szCs w:val="28"/>
        </w:rPr>
      </w:pPr>
    </w:p>
    <w:p w:rsidR="00A70A64" w:rsidRPr="000E6389" w:rsidRDefault="00A70A64" w:rsidP="00644E02">
      <w:pPr>
        <w:pStyle w:val="a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E6389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литературы:</w:t>
      </w:r>
    </w:p>
    <w:p w:rsidR="00A70A64" w:rsidRPr="000E6389" w:rsidRDefault="00A70A64" w:rsidP="005B08AB">
      <w:pPr>
        <w:pStyle w:val="a8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71"/>
      </w:tblGrid>
      <w:tr w:rsidR="00A70A64" w:rsidRPr="000E6389" w:rsidTr="00A811D1">
        <w:trPr>
          <w:trHeight w:val="480"/>
        </w:trPr>
        <w:tc>
          <w:tcPr>
            <w:tcW w:w="9571" w:type="dxa"/>
          </w:tcPr>
          <w:p w:rsidR="00A70A64" w:rsidRPr="000E6389" w:rsidRDefault="00A70A64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Вольф П. Шахматы – М: ООО «Издательство АСТ»: ООО «Издательство Астрель», 2004, стр. 19 – 20, стр. 36 – 40</w:t>
            </w:r>
          </w:p>
        </w:tc>
      </w:tr>
      <w:tr w:rsidR="00A70A64" w:rsidRPr="000E6389" w:rsidTr="00A811D1">
        <w:tc>
          <w:tcPr>
            <w:tcW w:w="9571" w:type="dxa"/>
          </w:tcPr>
          <w:p w:rsidR="00A70A64" w:rsidRPr="000E6389" w:rsidRDefault="00A70A64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Журавлев Н. И. Шаг за шагом. – М.: «Ф и С», 1986</w:t>
            </w:r>
          </w:p>
        </w:tc>
      </w:tr>
      <w:tr w:rsidR="00A70A64" w:rsidRPr="000E6389" w:rsidTr="00A811D1">
        <w:tc>
          <w:tcPr>
            <w:tcW w:w="9571" w:type="dxa"/>
          </w:tcPr>
          <w:p w:rsidR="00A70A64" w:rsidRPr="000E6389" w:rsidRDefault="00AC1911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 xml:space="preserve">Игры и развлечения. Кн. 2. (Сост. Л. М. Фирсова) – М.: Мол.  Гвардия, 1990. </w:t>
            </w:r>
          </w:p>
        </w:tc>
      </w:tr>
      <w:tr w:rsidR="00AC1911" w:rsidRPr="000E6389" w:rsidTr="00A811D1">
        <w:tc>
          <w:tcPr>
            <w:tcW w:w="9571" w:type="dxa"/>
          </w:tcPr>
          <w:p w:rsidR="00AC1911" w:rsidRPr="000E6389" w:rsidRDefault="00AC1911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Линдер И. М. У истоков шахматной культуры. «Издательство «Знание», М.: 1967, стр. 11 – 54</w:t>
            </w:r>
          </w:p>
        </w:tc>
      </w:tr>
      <w:tr w:rsidR="00A70A64" w:rsidRPr="000E6389" w:rsidTr="00A811D1">
        <w:tc>
          <w:tcPr>
            <w:tcW w:w="9571" w:type="dxa"/>
          </w:tcPr>
          <w:p w:rsidR="00A70A64" w:rsidRPr="000E6389" w:rsidRDefault="00A70A64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Новотельнов Н. А. Знакомьтесь: шахматы. М.: Физкультура и спорт, 1981, стр. 27 - 39</w:t>
            </w:r>
          </w:p>
        </w:tc>
      </w:tr>
      <w:tr w:rsidR="00A70A64" w:rsidRPr="000E6389" w:rsidTr="00A811D1">
        <w:tc>
          <w:tcPr>
            <w:tcW w:w="9571" w:type="dxa"/>
          </w:tcPr>
          <w:p w:rsidR="00A70A64" w:rsidRPr="000E6389" w:rsidRDefault="00A70A64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Учусь играть в шахматы. (Сост.В. Третьякова) – М.: Тера; «Книжная лавка», 1997, стр. 273 – 290</w:t>
            </w:r>
          </w:p>
        </w:tc>
      </w:tr>
      <w:tr w:rsidR="00A70A64" w:rsidRPr="000E6389" w:rsidTr="00A811D1">
        <w:tc>
          <w:tcPr>
            <w:tcW w:w="9571" w:type="dxa"/>
          </w:tcPr>
          <w:p w:rsidR="00A70A64" w:rsidRPr="000E6389" w:rsidRDefault="00A70A64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«Фигуры двух тысячелетий». Журнал «Шахматное обозрение» № 10, 1988, стр. 34</w:t>
            </w:r>
          </w:p>
        </w:tc>
      </w:tr>
      <w:tr w:rsidR="00A70A64" w:rsidRPr="000E6389" w:rsidTr="00A811D1">
        <w:tc>
          <w:tcPr>
            <w:tcW w:w="9571" w:type="dxa"/>
          </w:tcPr>
          <w:p w:rsidR="00A70A64" w:rsidRPr="000E6389" w:rsidRDefault="00A70A64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«Удивительное рядом». Газета «Томск шахматный» № 6, 2005, стр. 11</w:t>
            </w:r>
          </w:p>
        </w:tc>
      </w:tr>
      <w:tr w:rsidR="00A70A64" w:rsidRPr="000E6389" w:rsidTr="00A811D1">
        <w:tc>
          <w:tcPr>
            <w:tcW w:w="9571" w:type="dxa"/>
          </w:tcPr>
          <w:p w:rsidR="00A70A64" w:rsidRPr="000E6389" w:rsidRDefault="00A70A64" w:rsidP="00AC1911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Шахматы. Энциклопедический словарь. Гл. редактор А. Е. Карпов – М.: Советская энциклопедия, 1990, стр. 415</w:t>
            </w:r>
          </w:p>
        </w:tc>
      </w:tr>
      <w:tr w:rsidR="00AC1911" w:rsidRPr="000E6389" w:rsidTr="00A811D1">
        <w:tc>
          <w:tcPr>
            <w:tcW w:w="9571" w:type="dxa"/>
          </w:tcPr>
          <w:p w:rsidR="00AC1911" w:rsidRPr="000E6389" w:rsidRDefault="00AC1911" w:rsidP="000E6389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Гижицки Ежи. С шахматами через века и страны. Варшава, 1964, стр. 10 – 79</w:t>
            </w:r>
          </w:p>
        </w:tc>
      </w:tr>
      <w:tr w:rsidR="00AC1911" w:rsidRPr="000E6389" w:rsidTr="00A811D1">
        <w:tc>
          <w:tcPr>
            <w:tcW w:w="9571" w:type="dxa"/>
          </w:tcPr>
          <w:p w:rsidR="00AC1911" w:rsidRPr="000E6389" w:rsidRDefault="00AC1911" w:rsidP="000E6389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Линдер И. М. Я познаю мир: Шахматы: Детская энциклопедия. М.: ООО «Издательство АСТ», 2002, стр. 7 – 29</w:t>
            </w:r>
          </w:p>
        </w:tc>
      </w:tr>
      <w:tr w:rsidR="000E6389" w:rsidRPr="000E6389" w:rsidTr="00A811D1">
        <w:tc>
          <w:tcPr>
            <w:tcW w:w="9571" w:type="dxa"/>
          </w:tcPr>
          <w:p w:rsidR="000E6389" w:rsidRPr="000E6389" w:rsidRDefault="000E6389" w:rsidP="000E6389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Журнал «Шахматное обозрение» №12, 2003, стр. 65</w:t>
            </w:r>
          </w:p>
        </w:tc>
      </w:tr>
      <w:tr w:rsidR="000E6389" w:rsidRPr="000E6389" w:rsidTr="00A811D1">
        <w:tc>
          <w:tcPr>
            <w:tcW w:w="9571" w:type="dxa"/>
          </w:tcPr>
          <w:p w:rsidR="000E6389" w:rsidRPr="000E6389" w:rsidRDefault="000E6389" w:rsidP="000E6389">
            <w:pPr>
              <w:pStyle w:val="a8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0E6389">
              <w:rPr>
                <w:rFonts w:ascii="Times New Roman" w:hAnsi="Times New Roman" w:cs="Times New Roman"/>
                <w:sz w:val="28"/>
                <w:szCs w:val="28"/>
              </w:rPr>
              <w:t>Журнал «Шахматное обозрение» №5, 1995, стр. 80</w:t>
            </w:r>
          </w:p>
        </w:tc>
      </w:tr>
    </w:tbl>
    <w:p w:rsidR="00A70A64" w:rsidRPr="000E6389" w:rsidRDefault="00A70A64" w:rsidP="005B08AB">
      <w:pPr>
        <w:pStyle w:val="a8"/>
        <w:rPr>
          <w:rFonts w:ascii="Times New Roman" w:hAnsi="Times New Roman" w:cs="Times New Roman"/>
          <w:sz w:val="28"/>
          <w:szCs w:val="28"/>
          <w:u w:val="single"/>
        </w:rPr>
      </w:pPr>
    </w:p>
    <w:p w:rsidR="00A70A64" w:rsidRPr="000E6389" w:rsidRDefault="00A70A64" w:rsidP="005B08AB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644E02" w:rsidRPr="000E6389" w:rsidRDefault="00644E02" w:rsidP="005B08AB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F65FD3" w:rsidRPr="000E6389" w:rsidRDefault="00F65FD3" w:rsidP="005B08AB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F65FD3" w:rsidRDefault="00F65FD3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F65FD3" w:rsidRDefault="00F65FD3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644E02" w:rsidRDefault="00644E02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644E02" w:rsidRDefault="00644E02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644E02" w:rsidRDefault="00644E02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644E02" w:rsidRDefault="00644E02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1654B8" w:rsidRDefault="001654B8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1654B8" w:rsidRDefault="001654B8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1654B8" w:rsidRDefault="001654B8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1654B8" w:rsidRDefault="001654B8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1654B8" w:rsidRDefault="001654B8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1654B8" w:rsidRDefault="001654B8" w:rsidP="005B08AB">
      <w:pPr>
        <w:pStyle w:val="a8"/>
        <w:rPr>
          <w:rFonts w:ascii="Times New Roman" w:hAnsi="Times New Roman" w:cs="Times New Roman"/>
          <w:sz w:val="32"/>
          <w:szCs w:val="32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393B89" w:rsidRDefault="00393B89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  <w:r w:rsidRPr="005B08AB">
        <w:rPr>
          <w:rFonts w:ascii="Times New Roman" w:hAnsi="Times New Roman" w:cs="Times New Roman"/>
          <w:sz w:val="28"/>
          <w:szCs w:val="28"/>
        </w:rPr>
        <w:lastRenderedPageBreak/>
        <w:t>Приложения</w:t>
      </w: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E72B19" w:rsidP="00E72B19">
      <w:pPr>
        <w:pStyle w:val="a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Файл сборник кроссвордов «Японские шахматы».</w:t>
      </w: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p w:rsidR="001654B8" w:rsidRDefault="001654B8" w:rsidP="00393B89">
      <w:pPr>
        <w:pStyle w:val="a8"/>
        <w:jc w:val="right"/>
        <w:rPr>
          <w:rFonts w:ascii="Times New Roman" w:hAnsi="Times New Roman" w:cs="Times New Roman"/>
          <w:sz w:val="28"/>
          <w:szCs w:val="28"/>
        </w:rPr>
      </w:pPr>
    </w:p>
    <w:sectPr w:rsidR="001654B8" w:rsidSect="00854B8B">
      <w:footerReference w:type="even" r:id="rId36"/>
      <w:footerReference w:type="default" r:id="rId37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D23A1" w:rsidRDefault="001D23A1" w:rsidP="000107FF">
      <w:pPr>
        <w:spacing w:after="0" w:line="240" w:lineRule="auto"/>
      </w:pPr>
      <w:r>
        <w:separator/>
      </w:r>
    </w:p>
  </w:endnote>
  <w:endnote w:type="continuationSeparator" w:id="1">
    <w:p w:rsidR="001D23A1" w:rsidRDefault="001D23A1" w:rsidP="000107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CBE" w:rsidRDefault="008D07EE" w:rsidP="00A811D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370CB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370CBE" w:rsidRDefault="00370CBE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0CBE" w:rsidRDefault="008D07EE" w:rsidP="00A811D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370CBE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7520FD">
      <w:rPr>
        <w:rStyle w:val="a5"/>
        <w:noProof/>
      </w:rPr>
      <w:t>17</w:t>
    </w:r>
    <w:r>
      <w:rPr>
        <w:rStyle w:val="a5"/>
      </w:rPr>
      <w:fldChar w:fldCharType="end"/>
    </w:r>
  </w:p>
  <w:p w:rsidR="00370CBE" w:rsidRDefault="00370CBE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D23A1" w:rsidRDefault="001D23A1" w:rsidP="000107FF">
      <w:pPr>
        <w:spacing w:after="0" w:line="240" w:lineRule="auto"/>
      </w:pPr>
      <w:r>
        <w:separator/>
      </w:r>
    </w:p>
  </w:footnote>
  <w:footnote w:type="continuationSeparator" w:id="1">
    <w:p w:rsidR="001D23A1" w:rsidRDefault="001D23A1" w:rsidP="000107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0E6F6F"/>
    <w:multiLevelType w:val="hybridMultilevel"/>
    <w:tmpl w:val="7CCE694C"/>
    <w:lvl w:ilvl="0" w:tplc="B12A357A">
      <w:start w:val="1"/>
      <w:numFmt w:val="bullet"/>
      <w:lvlText w:val=""/>
      <w:lvlJc w:val="left"/>
      <w:pPr>
        <w:tabs>
          <w:tab w:val="num" w:pos="2301"/>
        </w:tabs>
        <w:ind w:left="2188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65"/>
        </w:tabs>
        <w:ind w:left="23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85"/>
        </w:tabs>
        <w:ind w:left="30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05"/>
        </w:tabs>
        <w:ind w:left="38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25"/>
        </w:tabs>
        <w:ind w:left="45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45"/>
        </w:tabs>
        <w:ind w:left="52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65"/>
        </w:tabs>
        <w:ind w:left="59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85"/>
        </w:tabs>
        <w:ind w:left="66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05"/>
        </w:tabs>
        <w:ind w:left="7405" w:hanging="360"/>
      </w:pPr>
      <w:rPr>
        <w:rFonts w:ascii="Wingdings" w:hAnsi="Wingdings" w:hint="default"/>
      </w:rPr>
    </w:lvl>
  </w:abstractNum>
  <w:abstractNum w:abstractNumId="1">
    <w:nsid w:val="0AAD442C"/>
    <w:multiLevelType w:val="hybridMultilevel"/>
    <w:tmpl w:val="0A084F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8787253"/>
    <w:multiLevelType w:val="hybridMultilevel"/>
    <w:tmpl w:val="B6AEE510"/>
    <w:lvl w:ilvl="0" w:tplc="B12A357A">
      <w:start w:val="1"/>
      <w:numFmt w:val="bullet"/>
      <w:lvlText w:val=""/>
      <w:lvlJc w:val="left"/>
      <w:pPr>
        <w:tabs>
          <w:tab w:val="num" w:pos="2213"/>
        </w:tabs>
        <w:ind w:left="2100" w:hanging="28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2"/>
        </w:tabs>
        <w:ind w:left="14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2"/>
        </w:tabs>
        <w:ind w:left="21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2"/>
        </w:tabs>
        <w:ind w:left="28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2"/>
        </w:tabs>
        <w:ind w:left="36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2"/>
        </w:tabs>
        <w:ind w:left="43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2"/>
        </w:tabs>
        <w:ind w:left="50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2"/>
        </w:tabs>
        <w:ind w:left="57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2"/>
        </w:tabs>
        <w:ind w:left="6482" w:hanging="360"/>
      </w:pPr>
      <w:rPr>
        <w:rFonts w:ascii="Wingdings" w:hAnsi="Wingdings" w:hint="default"/>
      </w:rPr>
    </w:lvl>
  </w:abstractNum>
  <w:abstractNum w:abstractNumId="3">
    <w:nsid w:val="1A833D4F"/>
    <w:multiLevelType w:val="hybridMultilevel"/>
    <w:tmpl w:val="E4F665C4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">
    <w:nsid w:val="1D0C0EA3"/>
    <w:multiLevelType w:val="hybridMultilevel"/>
    <w:tmpl w:val="8316713A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">
    <w:nsid w:val="21B12AF7"/>
    <w:multiLevelType w:val="hybridMultilevel"/>
    <w:tmpl w:val="6CFC93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5A790BA4"/>
    <w:multiLevelType w:val="hybridMultilevel"/>
    <w:tmpl w:val="8C92297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5C3E6E95"/>
    <w:multiLevelType w:val="multilevel"/>
    <w:tmpl w:val="04190021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">
    <w:nsid w:val="5DAF41A9"/>
    <w:multiLevelType w:val="hybridMultilevel"/>
    <w:tmpl w:val="8A7429F8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60D043E5"/>
    <w:multiLevelType w:val="hybridMultilevel"/>
    <w:tmpl w:val="FCE0E7E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61EA0E85"/>
    <w:multiLevelType w:val="hybridMultilevel"/>
    <w:tmpl w:val="14BCB02E"/>
    <w:lvl w:ilvl="0" w:tplc="DF5A427C">
      <w:start w:val="1"/>
      <w:numFmt w:val="bullet"/>
      <w:lvlText w:val="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61ED0A9E"/>
    <w:multiLevelType w:val="hybridMultilevel"/>
    <w:tmpl w:val="F738B6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3A83C91"/>
    <w:multiLevelType w:val="hybridMultilevel"/>
    <w:tmpl w:val="3DDCB4EE"/>
    <w:lvl w:ilvl="0" w:tplc="E7FE7D9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7AEC730D"/>
    <w:multiLevelType w:val="hybridMultilevel"/>
    <w:tmpl w:val="C9C8B33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7EB82231"/>
    <w:multiLevelType w:val="hybridMultilevel"/>
    <w:tmpl w:val="31085A6E"/>
    <w:lvl w:ilvl="0" w:tplc="DF5A427C">
      <w:start w:val="1"/>
      <w:numFmt w:val="bullet"/>
      <w:lvlText w:val="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</w:rPr>
    </w:lvl>
    <w:lvl w:ilvl="1" w:tplc="E7FE7D9E">
      <w:start w:val="1"/>
      <w:numFmt w:val="bullet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0"/>
  </w:num>
  <w:num w:numId="3">
    <w:abstractNumId w:val="7"/>
  </w:num>
  <w:num w:numId="4">
    <w:abstractNumId w:val="0"/>
  </w:num>
  <w:num w:numId="5">
    <w:abstractNumId w:val="4"/>
  </w:num>
  <w:num w:numId="6">
    <w:abstractNumId w:val="6"/>
  </w:num>
  <w:num w:numId="7">
    <w:abstractNumId w:val="3"/>
  </w:num>
  <w:num w:numId="8">
    <w:abstractNumId w:val="1"/>
  </w:num>
  <w:num w:numId="9">
    <w:abstractNumId w:val="2"/>
  </w:num>
  <w:num w:numId="10">
    <w:abstractNumId w:val="8"/>
  </w:num>
  <w:num w:numId="11">
    <w:abstractNumId w:val="13"/>
  </w:num>
  <w:num w:numId="12">
    <w:abstractNumId w:val="9"/>
  </w:num>
  <w:num w:numId="13">
    <w:abstractNumId w:val="12"/>
  </w:num>
  <w:num w:numId="14">
    <w:abstractNumId w:val="11"/>
  </w:num>
  <w:num w:numId="15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70A64"/>
    <w:rsid w:val="000107FF"/>
    <w:rsid w:val="00017252"/>
    <w:rsid w:val="00047273"/>
    <w:rsid w:val="0006648F"/>
    <w:rsid w:val="000B032C"/>
    <w:rsid w:val="000E0EBD"/>
    <w:rsid w:val="000E6389"/>
    <w:rsid w:val="001035D6"/>
    <w:rsid w:val="001654B8"/>
    <w:rsid w:val="00170A97"/>
    <w:rsid w:val="00197D48"/>
    <w:rsid w:val="001A1E5A"/>
    <w:rsid w:val="001D23A1"/>
    <w:rsid w:val="001F738F"/>
    <w:rsid w:val="002036B7"/>
    <w:rsid w:val="00205539"/>
    <w:rsid w:val="002756B1"/>
    <w:rsid w:val="002B213C"/>
    <w:rsid w:val="003124FA"/>
    <w:rsid w:val="00356403"/>
    <w:rsid w:val="00360E4A"/>
    <w:rsid w:val="00370CBE"/>
    <w:rsid w:val="00374217"/>
    <w:rsid w:val="00393B89"/>
    <w:rsid w:val="00395F75"/>
    <w:rsid w:val="003F1680"/>
    <w:rsid w:val="0040069B"/>
    <w:rsid w:val="00411393"/>
    <w:rsid w:val="00421775"/>
    <w:rsid w:val="00476151"/>
    <w:rsid w:val="00487FDF"/>
    <w:rsid w:val="004B11C5"/>
    <w:rsid w:val="004B2AB2"/>
    <w:rsid w:val="00583B24"/>
    <w:rsid w:val="005B08AB"/>
    <w:rsid w:val="005C49B3"/>
    <w:rsid w:val="005E28D0"/>
    <w:rsid w:val="005E45C0"/>
    <w:rsid w:val="00616135"/>
    <w:rsid w:val="00616C86"/>
    <w:rsid w:val="006418F5"/>
    <w:rsid w:val="00644E02"/>
    <w:rsid w:val="00667186"/>
    <w:rsid w:val="00685FB1"/>
    <w:rsid w:val="006C5588"/>
    <w:rsid w:val="006D74AB"/>
    <w:rsid w:val="006F265A"/>
    <w:rsid w:val="007207DC"/>
    <w:rsid w:val="007520FD"/>
    <w:rsid w:val="0077548B"/>
    <w:rsid w:val="007C2F08"/>
    <w:rsid w:val="007C6201"/>
    <w:rsid w:val="007F3B4B"/>
    <w:rsid w:val="0082131C"/>
    <w:rsid w:val="00843B0F"/>
    <w:rsid w:val="00854B8B"/>
    <w:rsid w:val="00856229"/>
    <w:rsid w:val="008D07EE"/>
    <w:rsid w:val="008E4792"/>
    <w:rsid w:val="0090220C"/>
    <w:rsid w:val="00905463"/>
    <w:rsid w:val="00967DF7"/>
    <w:rsid w:val="0099056B"/>
    <w:rsid w:val="009B537D"/>
    <w:rsid w:val="009C3CB5"/>
    <w:rsid w:val="00A20B2B"/>
    <w:rsid w:val="00A22ABB"/>
    <w:rsid w:val="00A34E7D"/>
    <w:rsid w:val="00A61A10"/>
    <w:rsid w:val="00A70A64"/>
    <w:rsid w:val="00A811D1"/>
    <w:rsid w:val="00A90DBE"/>
    <w:rsid w:val="00AA351F"/>
    <w:rsid w:val="00AA5326"/>
    <w:rsid w:val="00AB2944"/>
    <w:rsid w:val="00AB7A45"/>
    <w:rsid w:val="00AC1911"/>
    <w:rsid w:val="00AC6E13"/>
    <w:rsid w:val="00AF4C92"/>
    <w:rsid w:val="00B41F21"/>
    <w:rsid w:val="00B553CA"/>
    <w:rsid w:val="00B757D3"/>
    <w:rsid w:val="00B87ECC"/>
    <w:rsid w:val="00B90234"/>
    <w:rsid w:val="00BA13E8"/>
    <w:rsid w:val="00BC1ACC"/>
    <w:rsid w:val="00C14706"/>
    <w:rsid w:val="00C304A7"/>
    <w:rsid w:val="00C405A2"/>
    <w:rsid w:val="00C51155"/>
    <w:rsid w:val="00C843AB"/>
    <w:rsid w:val="00CB2692"/>
    <w:rsid w:val="00CE28FE"/>
    <w:rsid w:val="00CE53BA"/>
    <w:rsid w:val="00D22571"/>
    <w:rsid w:val="00D802ED"/>
    <w:rsid w:val="00DA42C1"/>
    <w:rsid w:val="00DB3C86"/>
    <w:rsid w:val="00DE13AE"/>
    <w:rsid w:val="00E03973"/>
    <w:rsid w:val="00E06362"/>
    <w:rsid w:val="00E1323D"/>
    <w:rsid w:val="00E31A4C"/>
    <w:rsid w:val="00E43BD5"/>
    <w:rsid w:val="00E572CE"/>
    <w:rsid w:val="00E57437"/>
    <w:rsid w:val="00E72B19"/>
    <w:rsid w:val="00EB0315"/>
    <w:rsid w:val="00EB67D0"/>
    <w:rsid w:val="00EE6D71"/>
    <w:rsid w:val="00F10964"/>
    <w:rsid w:val="00F30ABC"/>
    <w:rsid w:val="00F34456"/>
    <w:rsid w:val="00F61D46"/>
    <w:rsid w:val="00F65FD3"/>
    <w:rsid w:val="00F80D0B"/>
    <w:rsid w:val="00F83E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07FF"/>
  </w:style>
  <w:style w:type="paragraph" w:styleId="1">
    <w:name w:val="heading 1"/>
    <w:basedOn w:val="a"/>
    <w:next w:val="a"/>
    <w:link w:val="10"/>
    <w:qFormat/>
    <w:rsid w:val="00A70A64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70A64"/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a3">
    <w:name w:val="footer"/>
    <w:basedOn w:val="a"/>
    <w:link w:val="a4"/>
    <w:rsid w:val="00A70A64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rsid w:val="00A70A64"/>
    <w:rPr>
      <w:rFonts w:ascii="Times New Roman" w:eastAsia="Times New Roman" w:hAnsi="Times New Roman" w:cs="Times New Roman"/>
      <w:sz w:val="24"/>
      <w:szCs w:val="24"/>
    </w:rPr>
  </w:style>
  <w:style w:type="character" w:styleId="a5">
    <w:name w:val="page number"/>
    <w:basedOn w:val="a0"/>
    <w:rsid w:val="00A70A64"/>
  </w:style>
  <w:style w:type="paragraph" w:styleId="a6">
    <w:name w:val="Balloon Text"/>
    <w:basedOn w:val="a"/>
    <w:link w:val="a7"/>
    <w:uiPriority w:val="99"/>
    <w:semiHidden/>
    <w:unhideWhenUsed/>
    <w:rsid w:val="00A70A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70A64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A70A64"/>
    <w:pPr>
      <w:spacing w:after="0" w:line="240" w:lineRule="auto"/>
    </w:pPr>
  </w:style>
  <w:style w:type="table" w:styleId="a9">
    <w:name w:val="Table Grid"/>
    <w:basedOn w:val="a1"/>
    <w:uiPriority w:val="59"/>
    <w:rsid w:val="007C2F0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487FDF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paragraph" w:styleId="aa">
    <w:name w:val="Plain Text"/>
    <w:basedOn w:val="a"/>
    <w:link w:val="ab"/>
    <w:uiPriority w:val="99"/>
    <w:rsid w:val="00A811D1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en-US" w:eastAsia="en-US"/>
    </w:rPr>
  </w:style>
  <w:style w:type="character" w:customStyle="1" w:styleId="ab">
    <w:name w:val="Текст Знак"/>
    <w:basedOn w:val="a0"/>
    <w:link w:val="aa"/>
    <w:uiPriority w:val="99"/>
    <w:rsid w:val="00A811D1"/>
    <w:rPr>
      <w:rFonts w:ascii="Courier New" w:eastAsia="Times New Roman" w:hAnsi="Courier New" w:cs="Courier New"/>
      <w:sz w:val="20"/>
      <w:szCs w:val="20"/>
      <w:lang w:val="en-US" w:eastAsia="en-US"/>
    </w:rPr>
  </w:style>
  <w:style w:type="paragraph" w:styleId="ac">
    <w:name w:val="List Paragraph"/>
    <w:basedOn w:val="a"/>
    <w:uiPriority w:val="34"/>
    <w:qFormat/>
    <w:rsid w:val="00A20B2B"/>
    <w:pPr>
      <w:ind w:left="720"/>
      <w:contextualSpacing/>
    </w:pPr>
  </w:style>
  <w:style w:type="paragraph" w:styleId="ad">
    <w:name w:val="Normal (Web)"/>
    <w:basedOn w:val="a"/>
    <w:uiPriority w:val="99"/>
    <w:unhideWhenUsed/>
    <w:rsid w:val="003F1680"/>
    <w:pPr>
      <w:spacing w:before="100" w:beforeAutospacing="1" w:after="100" w:afterAutospacing="1" w:line="240" w:lineRule="auto"/>
    </w:pPr>
    <w:rPr>
      <w:rFonts w:ascii="Arial CYR" w:eastAsia="Times New Roman" w:hAnsi="Arial CYR" w:cs="Arial CYR"/>
      <w:color w:val="000000"/>
      <w:sz w:val="20"/>
      <w:szCs w:val="20"/>
    </w:rPr>
  </w:style>
  <w:style w:type="character" w:styleId="ae">
    <w:name w:val="Strong"/>
    <w:basedOn w:val="a0"/>
    <w:uiPriority w:val="22"/>
    <w:qFormat/>
    <w:rsid w:val="003F1680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D203B0-3D82-411C-8BC8-D4C4E6EDDB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705</TotalTime>
  <Pages>1</Pages>
  <Words>4284</Words>
  <Characters>24419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28646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XTreme</cp:lastModifiedBy>
  <cp:revision>33</cp:revision>
  <dcterms:created xsi:type="dcterms:W3CDTF">2011-01-06T07:18:00Z</dcterms:created>
  <dcterms:modified xsi:type="dcterms:W3CDTF">2011-01-27T17:06:00Z</dcterms:modified>
</cp:coreProperties>
</file>