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49EE" w:rsidRPr="003D49EE" w:rsidRDefault="003D49EE" w:rsidP="005B7488">
      <w:pPr>
        <w:jc w:val="center"/>
        <w:rPr>
          <w:rFonts w:ascii="Times New Roman" w:hAnsi="Times New Roman" w:cs="Times New Roman"/>
          <w:sz w:val="28"/>
          <w:szCs w:val="28"/>
        </w:rPr>
      </w:pPr>
      <w:r w:rsidRPr="003D49EE">
        <w:rPr>
          <w:rFonts w:ascii="Times New Roman" w:hAnsi="Times New Roman" w:cs="Times New Roman"/>
          <w:sz w:val="28"/>
          <w:szCs w:val="28"/>
        </w:rPr>
        <w:t>Муниципальное образовательное учреждение  дополнительного образования детей</w:t>
      </w:r>
      <w:r>
        <w:rPr>
          <w:rFonts w:ascii="Times New Roman" w:hAnsi="Times New Roman" w:cs="Times New Roman"/>
          <w:sz w:val="28"/>
          <w:szCs w:val="28"/>
        </w:rPr>
        <w:t xml:space="preserve"> </w:t>
      </w:r>
      <w:r w:rsidRPr="003D49EE">
        <w:rPr>
          <w:rFonts w:ascii="Times New Roman" w:hAnsi="Times New Roman" w:cs="Times New Roman"/>
          <w:sz w:val="28"/>
          <w:szCs w:val="28"/>
        </w:rPr>
        <w:t>«Центр искусств»</w:t>
      </w:r>
      <w:r>
        <w:rPr>
          <w:rFonts w:ascii="Times New Roman" w:hAnsi="Times New Roman" w:cs="Times New Roman"/>
          <w:sz w:val="28"/>
          <w:szCs w:val="28"/>
        </w:rPr>
        <w:t xml:space="preserve"> г. Салавата Республики </w:t>
      </w:r>
      <w:r w:rsidR="005B7488">
        <w:rPr>
          <w:rFonts w:ascii="Times New Roman" w:hAnsi="Times New Roman" w:cs="Times New Roman"/>
          <w:sz w:val="28"/>
          <w:szCs w:val="28"/>
        </w:rPr>
        <w:t>Башкортостан</w:t>
      </w:r>
    </w:p>
    <w:p w:rsidR="005B7488" w:rsidRDefault="005B7488">
      <w:pPr>
        <w:rPr>
          <w:rFonts w:ascii="Times New Roman" w:hAnsi="Times New Roman" w:cs="Times New Roman"/>
          <w:sz w:val="28"/>
          <w:szCs w:val="28"/>
        </w:rPr>
      </w:pPr>
    </w:p>
    <w:p w:rsidR="005B7488" w:rsidRDefault="005B7488">
      <w:pPr>
        <w:rPr>
          <w:rFonts w:ascii="Times New Roman" w:hAnsi="Times New Roman" w:cs="Times New Roman"/>
          <w:sz w:val="28"/>
          <w:szCs w:val="28"/>
        </w:rPr>
      </w:pPr>
    </w:p>
    <w:p w:rsidR="005B7488" w:rsidRDefault="005B7488">
      <w:pPr>
        <w:rPr>
          <w:rFonts w:ascii="Times New Roman" w:hAnsi="Times New Roman" w:cs="Times New Roman"/>
          <w:sz w:val="28"/>
          <w:szCs w:val="28"/>
        </w:rPr>
      </w:pPr>
    </w:p>
    <w:p w:rsidR="005B7488" w:rsidRDefault="005B7488">
      <w:pPr>
        <w:rPr>
          <w:rFonts w:ascii="Times New Roman" w:hAnsi="Times New Roman" w:cs="Times New Roman"/>
          <w:sz w:val="28"/>
          <w:szCs w:val="28"/>
        </w:rPr>
      </w:pPr>
    </w:p>
    <w:p w:rsidR="005B7488" w:rsidRDefault="005B7488">
      <w:pPr>
        <w:rPr>
          <w:rFonts w:ascii="Times New Roman" w:hAnsi="Times New Roman" w:cs="Times New Roman"/>
          <w:sz w:val="28"/>
          <w:szCs w:val="28"/>
        </w:rPr>
      </w:pPr>
    </w:p>
    <w:p w:rsidR="005B7488" w:rsidRDefault="005B7488" w:rsidP="005B7488">
      <w:pPr>
        <w:jc w:val="center"/>
        <w:rPr>
          <w:rFonts w:ascii="Times New Roman" w:hAnsi="Times New Roman" w:cs="Times New Roman"/>
          <w:i/>
          <w:sz w:val="96"/>
          <w:szCs w:val="96"/>
        </w:rPr>
      </w:pPr>
      <w:r w:rsidRPr="005B7488">
        <w:rPr>
          <w:rFonts w:ascii="Times New Roman" w:hAnsi="Times New Roman" w:cs="Times New Roman"/>
          <w:i/>
          <w:sz w:val="96"/>
          <w:szCs w:val="96"/>
        </w:rPr>
        <w:t>От гармоники</w:t>
      </w:r>
      <w:r>
        <w:rPr>
          <w:rFonts w:ascii="Times New Roman" w:hAnsi="Times New Roman" w:cs="Times New Roman"/>
          <w:i/>
          <w:sz w:val="96"/>
          <w:szCs w:val="96"/>
        </w:rPr>
        <w:t xml:space="preserve">                    </w:t>
      </w:r>
      <w:r w:rsidRPr="005B7488">
        <w:rPr>
          <w:rFonts w:ascii="Times New Roman" w:hAnsi="Times New Roman" w:cs="Times New Roman"/>
          <w:i/>
          <w:sz w:val="96"/>
          <w:szCs w:val="96"/>
        </w:rPr>
        <w:t xml:space="preserve"> </w:t>
      </w:r>
      <w:r>
        <w:rPr>
          <w:rFonts w:ascii="Times New Roman" w:hAnsi="Times New Roman" w:cs="Times New Roman"/>
          <w:i/>
          <w:sz w:val="96"/>
          <w:szCs w:val="96"/>
        </w:rPr>
        <w:t xml:space="preserve">   </w:t>
      </w:r>
      <w:r w:rsidRPr="005B7488">
        <w:rPr>
          <w:rFonts w:ascii="Times New Roman" w:hAnsi="Times New Roman" w:cs="Times New Roman"/>
          <w:i/>
          <w:sz w:val="96"/>
          <w:szCs w:val="96"/>
        </w:rPr>
        <w:t>до баяна</w:t>
      </w:r>
    </w:p>
    <w:p w:rsidR="005B7488" w:rsidRDefault="005B7488" w:rsidP="005B7488">
      <w:pPr>
        <w:tabs>
          <w:tab w:val="left" w:pos="495"/>
          <w:tab w:val="center" w:pos="4819"/>
        </w:tabs>
        <w:jc w:val="center"/>
        <w:rPr>
          <w:rFonts w:ascii="Times New Roman" w:hAnsi="Times New Roman" w:cs="Times New Roman"/>
          <w:b/>
          <w:i/>
          <w:sz w:val="28"/>
          <w:szCs w:val="28"/>
        </w:rPr>
      </w:pPr>
    </w:p>
    <w:p w:rsidR="005B7488" w:rsidRDefault="005B7488" w:rsidP="005B7488">
      <w:pPr>
        <w:tabs>
          <w:tab w:val="left" w:pos="495"/>
          <w:tab w:val="center" w:pos="4819"/>
        </w:tabs>
        <w:jc w:val="center"/>
        <w:rPr>
          <w:rFonts w:ascii="Times New Roman" w:hAnsi="Times New Roman" w:cs="Times New Roman"/>
          <w:b/>
          <w:sz w:val="96"/>
          <w:szCs w:val="96"/>
        </w:rPr>
      </w:pPr>
      <w:r w:rsidRPr="005B7488">
        <w:rPr>
          <w:rFonts w:ascii="Times New Roman" w:hAnsi="Times New Roman" w:cs="Times New Roman"/>
          <w:b/>
          <w:sz w:val="28"/>
          <w:szCs w:val="28"/>
        </w:rPr>
        <w:t>Исследовательская работа по предмету «музыка»</w:t>
      </w:r>
      <w:r w:rsidRPr="005B7488">
        <w:rPr>
          <w:rFonts w:ascii="Times New Roman" w:hAnsi="Times New Roman" w:cs="Times New Roman"/>
          <w:b/>
          <w:sz w:val="96"/>
          <w:szCs w:val="96"/>
        </w:rPr>
        <w:tab/>
      </w:r>
    </w:p>
    <w:p w:rsidR="005B7488" w:rsidRDefault="005B7488" w:rsidP="005B7488">
      <w:pPr>
        <w:tabs>
          <w:tab w:val="left" w:pos="495"/>
          <w:tab w:val="center" w:pos="4819"/>
        </w:tabs>
        <w:jc w:val="center"/>
        <w:rPr>
          <w:rFonts w:ascii="Times New Roman" w:hAnsi="Times New Roman" w:cs="Times New Roman"/>
          <w:b/>
          <w:sz w:val="96"/>
          <w:szCs w:val="96"/>
        </w:rPr>
      </w:pPr>
    </w:p>
    <w:p w:rsidR="00F9329C" w:rsidRDefault="00F9329C" w:rsidP="00F9329C">
      <w:pPr>
        <w:tabs>
          <w:tab w:val="left" w:pos="495"/>
          <w:tab w:val="center" w:pos="4819"/>
        </w:tabs>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5B7488">
        <w:rPr>
          <w:rFonts w:ascii="Times New Roman" w:hAnsi="Times New Roman" w:cs="Times New Roman"/>
          <w:sz w:val="28"/>
          <w:szCs w:val="28"/>
        </w:rPr>
        <w:t>Выполнил:</w:t>
      </w:r>
      <w:r>
        <w:rPr>
          <w:rFonts w:ascii="Times New Roman" w:hAnsi="Times New Roman" w:cs="Times New Roman"/>
          <w:sz w:val="28"/>
          <w:szCs w:val="28"/>
        </w:rPr>
        <w:t xml:space="preserve"> Бобров Никита</w:t>
      </w:r>
    </w:p>
    <w:p w:rsidR="00F9329C" w:rsidRDefault="00F9329C" w:rsidP="00F9329C">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воспитанник VIII года обучения</w:t>
      </w:r>
    </w:p>
    <w:sdt>
      <w:sdtPr>
        <w:id w:val="3599094"/>
      </w:sdtPr>
      <w:sdtEndPr>
        <w:rPr>
          <w:rFonts w:ascii="Times New Roman" w:hAnsi="Times New Roman" w:cs="Times New Roman"/>
          <w:sz w:val="28"/>
          <w:szCs w:val="28"/>
        </w:rPr>
      </w:sdtEndPr>
      <w:sdtContent>
        <w:p w:rsidR="00F9329C" w:rsidRDefault="00F9329C" w:rsidP="00F9329C">
          <w:pPr>
            <w:rPr>
              <w:rFonts w:ascii="Times New Roman" w:hAnsi="Times New Roman" w:cs="Times New Roman"/>
              <w:sz w:val="28"/>
              <w:szCs w:val="28"/>
            </w:rPr>
          </w:pPr>
          <w:r>
            <w:tab/>
          </w:r>
          <w:r>
            <w:tab/>
          </w:r>
          <w:r>
            <w:tab/>
          </w:r>
          <w:r>
            <w:tab/>
          </w:r>
          <w:r>
            <w:tab/>
          </w:r>
          <w:r>
            <w:tab/>
          </w:r>
          <w:r>
            <w:tab/>
          </w:r>
          <w:r w:rsidRPr="00F9329C">
            <w:rPr>
              <w:rFonts w:ascii="Times New Roman" w:hAnsi="Times New Roman" w:cs="Times New Roman"/>
              <w:sz w:val="28"/>
              <w:szCs w:val="28"/>
            </w:rPr>
            <w:t>Руко</w:t>
          </w:r>
          <w:r>
            <w:rPr>
              <w:rFonts w:ascii="Times New Roman" w:hAnsi="Times New Roman" w:cs="Times New Roman"/>
              <w:sz w:val="28"/>
              <w:szCs w:val="28"/>
            </w:rPr>
            <w:t xml:space="preserve">водитель: </w:t>
          </w:r>
        </w:p>
        <w:p w:rsidR="00F9329C" w:rsidRDefault="00F9329C" w:rsidP="00F9329C">
          <w:pP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Хафизова Татьяна Владимировна,</w:t>
          </w:r>
        </w:p>
        <w:p w:rsidR="00F9329C" w:rsidRDefault="00F9329C" w:rsidP="00F9329C">
          <w:pP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Педагог дополнительного образования</w:t>
          </w:r>
        </w:p>
        <w:p w:rsidR="00F9329C" w:rsidRDefault="00F9329C" w:rsidP="00F9329C">
          <w:pP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I квалификационной категории</w:t>
          </w:r>
        </w:p>
        <w:p w:rsidR="00F9329C" w:rsidRDefault="00F9329C" w:rsidP="00F9329C">
          <w:pPr>
            <w:tabs>
              <w:tab w:val="left" w:pos="495"/>
              <w:tab w:val="center" w:pos="4819"/>
            </w:tabs>
            <w:jc w:val="center"/>
            <w:rPr>
              <w:rFonts w:ascii="Times New Roman" w:hAnsi="Times New Roman" w:cs="Times New Roman"/>
              <w:sz w:val="28"/>
              <w:szCs w:val="28"/>
            </w:rPr>
          </w:pPr>
        </w:p>
        <w:p w:rsidR="00F9329C" w:rsidRDefault="00F9329C" w:rsidP="00F9329C">
          <w:pPr>
            <w:tabs>
              <w:tab w:val="left" w:pos="495"/>
              <w:tab w:val="center" w:pos="4819"/>
            </w:tabs>
            <w:jc w:val="center"/>
            <w:rPr>
              <w:rFonts w:ascii="Times New Roman" w:hAnsi="Times New Roman" w:cs="Times New Roman"/>
              <w:sz w:val="28"/>
              <w:szCs w:val="28"/>
            </w:rPr>
          </w:pPr>
        </w:p>
        <w:p w:rsidR="00F9329C" w:rsidRPr="00F9329C" w:rsidRDefault="00F9329C" w:rsidP="00F9329C">
          <w:pPr>
            <w:jc w:val="center"/>
            <w:rPr>
              <w:rFonts w:ascii="Times New Roman" w:hAnsi="Times New Roman" w:cs="Times New Roman"/>
              <w:sz w:val="28"/>
              <w:szCs w:val="28"/>
            </w:rPr>
          </w:pPr>
          <w:r>
            <w:rPr>
              <w:rFonts w:ascii="Times New Roman" w:hAnsi="Times New Roman" w:cs="Times New Roman"/>
              <w:sz w:val="28"/>
              <w:szCs w:val="28"/>
            </w:rPr>
            <w:t>Салават 2011г.</w:t>
          </w:r>
        </w:p>
        <w:p w:rsidR="00591F2A" w:rsidRDefault="00591F2A" w:rsidP="00591F2A">
          <w:pPr>
            <w:tabs>
              <w:tab w:val="left" w:pos="495"/>
              <w:tab w:val="center" w:pos="4819"/>
            </w:tabs>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p w:rsidR="00591F2A" w:rsidRDefault="00591F2A" w:rsidP="00591F2A">
          <w:pPr>
            <w:tabs>
              <w:tab w:val="left" w:pos="495"/>
              <w:tab w:val="center" w:pos="4819"/>
            </w:tabs>
            <w:jc w:val="center"/>
            <w:rPr>
              <w:rFonts w:ascii="Times New Roman" w:hAnsi="Times New Roman" w:cs="Times New Roman"/>
              <w:sz w:val="28"/>
              <w:szCs w:val="28"/>
            </w:rPr>
          </w:pPr>
        </w:p>
        <w:p w:rsidR="00591F2A" w:rsidRDefault="00591F2A" w:rsidP="00591F2A">
          <w:pPr>
            <w:tabs>
              <w:tab w:val="left" w:pos="495"/>
              <w:tab w:val="center" w:pos="4819"/>
            </w:tabs>
            <w:rPr>
              <w:rFonts w:ascii="Times New Roman" w:hAnsi="Times New Roman" w:cs="Times New Roman"/>
              <w:sz w:val="28"/>
              <w:szCs w:val="28"/>
            </w:rPr>
          </w:pPr>
          <w:r>
            <w:rPr>
              <w:rFonts w:ascii="Times New Roman" w:hAnsi="Times New Roman" w:cs="Times New Roman"/>
              <w:sz w:val="28"/>
              <w:szCs w:val="28"/>
            </w:rPr>
            <w:t xml:space="preserve">1. Введение </w:t>
          </w:r>
        </w:p>
        <w:p w:rsidR="00591F2A" w:rsidRDefault="00591F2A" w:rsidP="00591F2A">
          <w:pPr>
            <w:tabs>
              <w:tab w:val="left" w:pos="495"/>
              <w:tab w:val="center" w:pos="4819"/>
            </w:tabs>
            <w:rPr>
              <w:rFonts w:ascii="Times New Roman" w:hAnsi="Times New Roman" w:cs="Times New Roman"/>
              <w:sz w:val="28"/>
              <w:szCs w:val="28"/>
            </w:rPr>
          </w:pPr>
          <w:r>
            <w:rPr>
              <w:rFonts w:ascii="Times New Roman" w:hAnsi="Times New Roman" w:cs="Times New Roman"/>
              <w:sz w:val="28"/>
              <w:szCs w:val="28"/>
            </w:rPr>
            <w:t>2. «От гармоники до баяна»</w:t>
          </w:r>
        </w:p>
        <w:p w:rsidR="00591F2A" w:rsidRDefault="00591F2A" w:rsidP="00591F2A">
          <w:pPr>
            <w:tabs>
              <w:tab w:val="left" w:pos="495"/>
              <w:tab w:val="center" w:pos="4819"/>
            </w:tabs>
            <w:rPr>
              <w:rFonts w:ascii="Times New Roman" w:hAnsi="Times New Roman" w:cs="Times New Roman"/>
              <w:sz w:val="28"/>
              <w:szCs w:val="28"/>
            </w:rPr>
          </w:pPr>
          <w:r>
            <w:rPr>
              <w:rFonts w:ascii="Times New Roman" w:hAnsi="Times New Roman" w:cs="Times New Roman"/>
              <w:sz w:val="28"/>
              <w:szCs w:val="28"/>
            </w:rPr>
            <w:t>3. Развитие баянного творчества в городе Салават</w:t>
          </w:r>
        </w:p>
        <w:p w:rsidR="00591F2A" w:rsidRDefault="00591F2A" w:rsidP="00591F2A">
          <w:pPr>
            <w:tabs>
              <w:tab w:val="left" w:pos="495"/>
              <w:tab w:val="center" w:pos="4819"/>
            </w:tabs>
            <w:rPr>
              <w:rFonts w:ascii="Times New Roman" w:hAnsi="Times New Roman" w:cs="Times New Roman"/>
              <w:sz w:val="28"/>
              <w:szCs w:val="28"/>
            </w:rPr>
          </w:pPr>
          <w:r>
            <w:rPr>
              <w:rFonts w:ascii="Times New Roman" w:hAnsi="Times New Roman" w:cs="Times New Roman"/>
              <w:sz w:val="28"/>
              <w:szCs w:val="28"/>
            </w:rPr>
            <w:t>4. Заключение</w:t>
          </w:r>
        </w:p>
        <w:p w:rsidR="00591F2A" w:rsidRDefault="00591F2A" w:rsidP="00591F2A">
          <w:pPr>
            <w:tabs>
              <w:tab w:val="left" w:pos="495"/>
              <w:tab w:val="center" w:pos="4819"/>
            </w:tabs>
            <w:rPr>
              <w:rFonts w:ascii="Times New Roman" w:hAnsi="Times New Roman" w:cs="Times New Roman"/>
              <w:sz w:val="28"/>
              <w:szCs w:val="28"/>
            </w:rPr>
          </w:pPr>
          <w:r>
            <w:rPr>
              <w:rFonts w:ascii="Times New Roman" w:hAnsi="Times New Roman" w:cs="Times New Roman"/>
              <w:sz w:val="28"/>
              <w:szCs w:val="28"/>
            </w:rPr>
            <w:t>5. Литература</w:t>
          </w:r>
        </w:p>
        <w:p w:rsidR="003D49EE" w:rsidRPr="00E63F91" w:rsidRDefault="00591F2A" w:rsidP="00E63F91">
          <w:pPr>
            <w:tabs>
              <w:tab w:val="left" w:pos="495"/>
              <w:tab w:val="center" w:pos="4819"/>
            </w:tabs>
            <w:rPr>
              <w:rFonts w:ascii="Times New Roman" w:hAnsi="Times New Roman" w:cs="Times New Roman"/>
              <w:b/>
              <w:sz w:val="28"/>
              <w:szCs w:val="28"/>
            </w:rPr>
          </w:pPr>
          <w:r>
            <w:rPr>
              <w:rFonts w:ascii="Times New Roman" w:hAnsi="Times New Roman" w:cs="Times New Roman"/>
              <w:sz w:val="28"/>
              <w:szCs w:val="28"/>
            </w:rPr>
            <w:t>6. Приложение</w:t>
          </w:r>
          <w:r>
            <w:rPr>
              <w:rFonts w:ascii="Times New Roman" w:hAnsi="Times New Roman" w:cs="Times New Roman"/>
              <w:sz w:val="28"/>
              <w:szCs w:val="28"/>
            </w:rPr>
            <w:tab/>
          </w:r>
          <w:r>
            <w:rPr>
              <w:rFonts w:ascii="Times New Roman" w:hAnsi="Times New Roman" w:cs="Times New Roman"/>
              <w:sz w:val="28"/>
              <w:szCs w:val="28"/>
            </w:rPr>
            <w:tab/>
          </w:r>
          <w:r w:rsidR="00F9329C">
            <w:rPr>
              <w:rFonts w:ascii="Times New Roman" w:hAnsi="Times New Roman" w:cs="Times New Roman"/>
              <w:sz w:val="28"/>
              <w:szCs w:val="28"/>
            </w:rPr>
            <w:br w:type="page"/>
          </w:r>
        </w:p>
      </w:sdtContent>
    </w:sdt>
    <w:p w:rsidR="0028607A" w:rsidRPr="001C6C8B" w:rsidRDefault="00DD06F4" w:rsidP="00E63F91">
      <w:pPr>
        <w:spacing w:after="0"/>
        <w:ind w:firstLine="708"/>
        <w:rPr>
          <w:rFonts w:ascii="Times New Roman" w:hAnsi="Times New Roman" w:cs="Times New Roman"/>
          <w:b/>
          <w:sz w:val="28"/>
          <w:szCs w:val="28"/>
        </w:rPr>
      </w:pPr>
      <w:r w:rsidRPr="001C6C8B">
        <w:rPr>
          <w:rFonts w:ascii="Times New Roman" w:hAnsi="Times New Roman" w:cs="Times New Roman"/>
          <w:b/>
          <w:sz w:val="28"/>
          <w:szCs w:val="28"/>
        </w:rPr>
        <w:lastRenderedPageBreak/>
        <w:t>Введение.</w:t>
      </w:r>
    </w:p>
    <w:p w:rsidR="00B8452A" w:rsidRPr="001C6C8B" w:rsidRDefault="00DD06F4"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Моя первая встреча с русским народным инструментом-баяном произошла, когда мне было семь лет. </w:t>
      </w:r>
      <w:r w:rsidR="001B2E07" w:rsidRPr="001C6C8B">
        <w:rPr>
          <w:rFonts w:ascii="Times New Roman" w:hAnsi="Times New Roman" w:cs="Times New Roman"/>
          <w:sz w:val="28"/>
          <w:szCs w:val="28"/>
        </w:rPr>
        <w:t>Мы с мамой пришли в школу, где все учащиеся занимались музыкой, хореографией или художественным искусством, так как в моей школе работают учителя «Центра искусств». Мама хотела</w:t>
      </w:r>
      <w:r w:rsidR="00B8452A" w:rsidRPr="001C6C8B">
        <w:rPr>
          <w:rFonts w:ascii="Times New Roman" w:hAnsi="Times New Roman" w:cs="Times New Roman"/>
          <w:sz w:val="28"/>
          <w:szCs w:val="28"/>
        </w:rPr>
        <w:t>,</w:t>
      </w:r>
      <w:r w:rsidR="001B2E07" w:rsidRPr="001C6C8B">
        <w:rPr>
          <w:rFonts w:ascii="Times New Roman" w:hAnsi="Times New Roman" w:cs="Times New Roman"/>
          <w:sz w:val="28"/>
          <w:szCs w:val="28"/>
        </w:rPr>
        <w:t xml:space="preserve"> чтобы я играл на скрипке. Когда мы поднимались в класс скрипки, я услышал красивую мелодию, звучащую из соседнего класса. Мне стало любопытно</w:t>
      </w:r>
      <w:r w:rsidR="00B8452A" w:rsidRPr="001C6C8B">
        <w:rPr>
          <w:rFonts w:ascii="Times New Roman" w:hAnsi="Times New Roman" w:cs="Times New Roman"/>
          <w:sz w:val="28"/>
          <w:szCs w:val="28"/>
        </w:rPr>
        <w:t>,</w:t>
      </w:r>
      <w:r w:rsidR="001B2E07" w:rsidRPr="001C6C8B">
        <w:rPr>
          <w:rFonts w:ascii="Times New Roman" w:hAnsi="Times New Roman" w:cs="Times New Roman"/>
          <w:sz w:val="28"/>
          <w:szCs w:val="28"/>
        </w:rPr>
        <w:t xml:space="preserve"> и я пошел в тот класс. Увиденное и услышанно</w:t>
      </w:r>
      <w:r w:rsidR="00B8452A" w:rsidRPr="001C6C8B">
        <w:rPr>
          <w:rFonts w:ascii="Times New Roman" w:hAnsi="Times New Roman" w:cs="Times New Roman"/>
          <w:sz w:val="28"/>
          <w:szCs w:val="28"/>
        </w:rPr>
        <w:t>е мной стало для меня открытием,</w:t>
      </w:r>
      <w:r w:rsidR="001B2E07" w:rsidRPr="001C6C8B">
        <w:rPr>
          <w:rFonts w:ascii="Times New Roman" w:hAnsi="Times New Roman" w:cs="Times New Roman"/>
          <w:sz w:val="28"/>
          <w:szCs w:val="28"/>
        </w:rPr>
        <w:t xml:space="preserve"> </w:t>
      </w:r>
      <w:r w:rsidR="00B8452A" w:rsidRPr="001C6C8B">
        <w:rPr>
          <w:rFonts w:ascii="Times New Roman" w:hAnsi="Times New Roman" w:cs="Times New Roman"/>
          <w:sz w:val="28"/>
          <w:szCs w:val="28"/>
        </w:rPr>
        <w:t>я</w:t>
      </w:r>
      <w:r w:rsidR="001B2E07" w:rsidRPr="001C6C8B">
        <w:rPr>
          <w:rFonts w:ascii="Times New Roman" w:hAnsi="Times New Roman" w:cs="Times New Roman"/>
          <w:sz w:val="28"/>
          <w:szCs w:val="28"/>
        </w:rPr>
        <w:t xml:space="preserve"> открыл для себя великолепный инструмент</w:t>
      </w:r>
      <w:r w:rsidR="00B8452A" w:rsidRPr="001C6C8B">
        <w:rPr>
          <w:rFonts w:ascii="Times New Roman" w:hAnsi="Times New Roman" w:cs="Times New Roman"/>
          <w:sz w:val="28"/>
          <w:szCs w:val="28"/>
        </w:rPr>
        <w:t xml:space="preserve">. Мне тоже захотелось научиться играть на баяне, мне стало интересно, как извлекаются звуки на этом инструменте. И мы с мамой решили, что я буду заниматься на баяне. </w:t>
      </w:r>
    </w:p>
    <w:p w:rsidR="00DD06F4" w:rsidRPr="001C6C8B" w:rsidRDefault="00B8452A"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Первые занятия мне давались с трудом. Я не мог одновременно тянуть мех, и нажимать на клавиши. Но мой интерес, упорство и любопытство помогли мне преодолеть все трудности.</w:t>
      </w:r>
    </w:p>
    <w:p w:rsidR="00720137" w:rsidRPr="001C6C8B" w:rsidRDefault="00B8452A"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Сейчас я обучаюсь по классу баяна в</w:t>
      </w:r>
      <w:r w:rsidR="00720137" w:rsidRPr="001C6C8B">
        <w:rPr>
          <w:rFonts w:ascii="Times New Roman" w:hAnsi="Times New Roman" w:cs="Times New Roman"/>
          <w:sz w:val="28"/>
          <w:szCs w:val="28"/>
        </w:rPr>
        <w:t xml:space="preserve">осьмой год, я выпускник. Участвую в различных концертах, конкурсах инструментального исполнительства. Мне интересен инструмент, на котором я обучаюсь, поэтому я часто читаю статьи и сведенья в интернете. </w:t>
      </w:r>
    </w:p>
    <w:p w:rsidR="00720137" w:rsidRPr="001C6C8B" w:rsidRDefault="00720137"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Узнать еще больше о своем инструменте мне захотелось после того, когда  я стал играть на выборной системе баяна. Мне стало интересно его устройство, возможности и история возникновения. Решать все эти вопросы я буду на страницах данного исследования, в этом актуальность моей работы.</w:t>
      </w:r>
    </w:p>
    <w:p w:rsidR="00720137" w:rsidRPr="001C6C8B" w:rsidRDefault="00CE465E" w:rsidP="000F45C3">
      <w:pPr>
        <w:spacing w:after="0"/>
        <w:ind w:firstLine="708"/>
        <w:rPr>
          <w:rFonts w:ascii="Times New Roman" w:hAnsi="Times New Roman" w:cs="Times New Roman"/>
          <w:sz w:val="28"/>
          <w:szCs w:val="28"/>
        </w:rPr>
      </w:pPr>
      <w:r w:rsidRPr="00E63F91">
        <w:rPr>
          <w:rFonts w:ascii="Times New Roman" w:hAnsi="Times New Roman" w:cs="Times New Roman"/>
          <w:b/>
          <w:sz w:val="28"/>
          <w:szCs w:val="28"/>
        </w:rPr>
        <w:t>Цель исследования:</w:t>
      </w:r>
      <w:r w:rsidRPr="001C6C8B">
        <w:rPr>
          <w:rFonts w:ascii="Times New Roman" w:hAnsi="Times New Roman" w:cs="Times New Roman"/>
          <w:sz w:val="28"/>
          <w:szCs w:val="28"/>
        </w:rPr>
        <w:t xml:space="preserve"> рассказать о замечательном инструменте-баяне, о его происхождении, усовершенствовании, раскрыть его возможности. </w:t>
      </w:r>
    </w:p>
    <w:p w:rsidR="00CE465E" w:rsidRPr="00E63F91" w:rsidRDefault="00CE465E" w:rsidP="000F45C3">
      <w:pPr>
        <w:spacing w:after="0"/>
        <w:ind w:firstLine="708"/>
        <w:rPr>
          <w:rFonts w:ascii="Times New Roman" w:hAnsi="Times New Roman" w:cs="Times New Roman"/>
          <w:b/>
          <w:sz w:val="28"/>
          <w:szCs w:val="28"/>
        </w:rPr>
      </w:pPr>
      <w:r w:rsidRPr="00E63F91">
        <w:rPr>
          <w:rFonts w:ascii="Times New Roman" w:hAnsi="Times New Roman" w:cs="Times New Roman"/>
          <w:b/>
          <w:sz w:val="28"/>
          <w:szCs w:val="28"/>
        </w:rPr>
        <w:t>Задачи исследования:</w:t>
      </w:r>
    </w:p>
    <w:p w:rsidR="00CE465E" w:rsidRPr="001C6C8B" w:rsidRDefault="00F80F26" w:rsidP="00E47B96">
      <w:pPr>
        <w:spacing w:after="0"/>
        <w:ind w:firstLine="708"/>
        <w:rPr>
          <w:rFonts w:ascii="Times New Roman" w:hAnsi="Times New Roman" w:cs="Times New Roman"/>
          <w:sz w:val="28"/>
          <w:szCs w:val="28"/>
        </w:rPr>
      </w:pPr>
      <w:r w:rsidRPr="001C6C8B">
        <w:rPr>
          <w:rFonts w:ascii="Times New Roman" w:hAnsi="Times New Roman" w:cs="Times New Roman"/>
          <w:sz w:val="28"/>
          <w:szCs w:val="28"/>
        </w:rPr>
        <w:t>1.Познакомится с историей происхождения баяна.</w:t>
      </w:r>
    </w:p>
    <w:p w:rsidR="00F80F26" w:rsidRPr="001C6C8B" w:rsidRDefault="00F80F26"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2. Проследить развитие инструмента до наших дней.</w:t>
      </w:r>
    </w:p>
    <w:p w:rsidR="00F80F26" w:rsidRPr="001C6C8B" w:rsidRDefault="00F80F26"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3.Рассмотреть устройство и разновидности инструмента.</w:t>
      </w:r>
    </w:p>
    <w:p w:rsidR="00F80F26" w:rsidRPr="001C6C8B" w:rsidRDefault="00F80F26"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4.Повысить свою музыкальную культуру.</w:t>
      </w:r>
    </w:p>
    <w:p w:rsidR="00F80F26"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Пр</w:t>
      </w:r>
      <w:r w:rsidR="004266BE" w:rsidRPr="001C6C8B">
        <w:rPr>
          <w:rFonts w:ascii="Times New Roman" w:hAnsi="Times New Roman" w:cs="Times New Roman"/>
          <w:sz w:val="28"/>
          <w:szCs w:val="28"/>
        </w:rPr>
        <w:t>едмет исследования: язычковые му</w:t>
      </w:r>
      <w:r w:rsidRPr="001C6C8B">
        <w:rPr>
          <w:rFonts w:ascii="Times New Roman" w:hAnsi="Times New Roman" w:cs="Times New Roman"/>
          <w:sz w:val="28"/>
          <w:szCs w:val="28"/>
        </w:rPr>
        <w:t>зыкальные инструменты</w:t>
      </w:r>
      <w:r w:rsidR="004266BE" w:rsidRPr="001C6C8B">
        <w:rPr>
          <w:rFonts w:ascii="Times New Roman" w:hAnsi="Times New Roman" w:cs="Times New Roman"/>
          <w:sz w:val="28"/>
          <w:szCs w:val="28"/>
        </w:rPr>
        <w:t>.</w:t>
      </w:r>
    </w:p>
    <w:p w:rsidR="004266BE" w:rsidRPr="001C6C8B" w:rsidRDefault="004266BE" w:rsidP="000F45C3">
      <w:pPr>
        <w:spacing w:after="0"/>
        <w:ind w:firstLine="708"/>
        <w:rPr>
          <w:rFonts w:ascii="Times New Roman" w:hAnsi="Times New Roman" w:cs="Times New Roman"/>
          <w:sz w:val="28"/>
          <w:szCs w:val="28"/>
        </w:rPr>
      </w:pPr>
    </w:p>
    <w:p w:rsidR="00F80F26" w:rsidRPr="00E63F91" w:rsidRDefault="00F80F26" w:rsidP="000F45C3">
      <w:pPr>
        <w:spacing w:after="0"/>
        <w:ind w:firstLine="708"/>
        <w:rPr>
          <w:rFonts w:ascii="Times New Roman" w:hAnsi="Times New Roman" w:cs="Times New Roman"/>
          <w:b/>
          <w:sz w:val="28"/>
          <w:szCs w:val="28"/>
        </w:rPr>
      </w:pPr>
      <w:r w:rsidRPr="00E63F91">
        <w:rPr>
          <w:rFonts w:ascii="Times New Roman" w:hAnsi="Times New Roman" w:cs="Times New Roman"/>
          <w:b/>
          <w:sz w:val="28"/>
          <w:szCs w:val="28"/>
        </w:rPr>
        <w:t>Методы:</w:t>
      </w:r>
    </w:p>
    <w:p w:rsidR="00A642CB"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 поисковый;</w:t>
      </w:r>
    </w:p>
    <w:p w:rsidR="00A642CB"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-библиографический;</w:t>
      </w:r>
    </w:p>
    <w:p w:rsidR="00F80F26" w:rsidRPr="001C6C8B" w:rsidRDefault="00F80F26"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 прочитать специальную литературу;</w:t>
      </w:r>
    </w:p>
    <w:p w:rsidR="00F80F26"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-п</w:t>
      </w:r>
      <w:r w:rsidR="00F80F26" w:rsidRPr="001C6C8B">
        <w:rPr>
          <w:rFonts w:ascii="Times New Roman" w:hAnsi="Times New Roman" w:cs="Times New Roman"/>
          <w:sz w:val="28"/>
          <w:szCs w:val="28"/>
        </w:rPr>
        <w:t>осмотреть в энциклопедии</w:t>
      </w:r>
      <w:r w:rsidRPr="001C6C8B">
        <w:rPr>
          <w:rFonts w:ascii="Times New Roman" w:hAnsi="Times New Roman" w:cs="Times New Roman"/>
          <w:sz w:val="28"/>
          <w:szCs w:val="28"/>
        </w:rPr>
        <w:t>;</w:t>
      </w:r>
    </w:p>
    <w:p w:rsidR="00A642CB"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-найти информацию в сети Интернет;</w:t>
      </w:r>
    </w:p>
    <w:p w:rsidR="00A642CB"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-прослушать музыкальные записи;</w:t>
      </w:r>
    </w:p>
    <w:p w:rsidR="00A642CB"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lastRenderedPageBreak/>
        <w:t xml:space="preserve"> -спросить у педагога;</w:t>
      </w:r>
    </w:p>
    <w:p w:rsidR="00A642CB" w:rsidRPr="001C6C8B" w:rsidRDefault="00E63F91" w:rsidP="000F45C3">
      <w:pPr>
        <w:spacing w:after="0"/>
        <w:ind w:firstLine="708"/>
        <w:rPr>
          <w:rFonts w:ascii="Times New Roman" w:hAnsi="Times New Roman" w:cs="Times New Roman"/>
          <w:sz w:val="28"/>
          <w:szCs w:val="28"/>
        </w:rPr>
      </w:pPr>
      <w:r>
        <w:rPr>
          <w:rFonts w:ascii="Times New Roman" w:hAnsi="Times New Roman" w:cs="Times New Roman"/>
          <w:sz w:val="28"/>
          <w:szCs w:val="28"/>
        </w:rPr>
        <w:t xml:space="preserve"> -посетить музей</w:t>
      </w:r>
      <w:r w:rsidR="00A642CB" w:rsidRPr="001C6C8B">
        <w:rPr>
          <w:rFonts w:ascii="Times New Roman" w:hAnsi="Times New Roman" w:cs="Times New Roman"/>
          <w:sz w:val="28"/>
          <w:szCs w:val="28"/>
        </w:rPr>
        <w:t>;</w:t>
      </w:r>
    </w:p>
    <w:p w:rsidR="00A642CB" w:rsidRPr="001C6C8B" w:rsidRDefault="00A642CB" w:rsidP="000F45C3">
      <w:pPr>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 -проанализировать и систематизировать материал.</w:t>
      </w:r>
    </w:p>
    <w:p w:rsidR="00CE465E" w:rsidRPr="001C6C8B" w:rsidRDefault="00CE465E" w:rsidP="000F45C3">
      <w:pPr>
        <w:spacing w:after="0"/>
        <w:ind w:firstLine="708"/>
        <w:rPr>
          <w:rFonts w:ascii="Times New Roman" w:hAnsi="Times New Roman" w:cs="Times New Roman"/>
          <w:sz w:val="28"/>
          <w:szCs w:val="28"/>
        </w:rPr>
      </w:pPr>
    </w:p>
    <w:p w:rsidR="0028607A" w:rsidRPr="001C6C8B" w:rsidRDefault="00A642CB" w:rsidP="00E63F91">
      <w:pPr>
        <w:spacing w:after="0"/>
        <w:ind w:firstLine="708"/>
        <w:rPr>
          <w:rFonts w:ascii="Times New Roman" w:hAnsi="Times New Roman" w:cs="Times New Roman"/>
          <w:sz w:val="28"/>
          <w:szCs w:val="28"/>
        </w:rPr>
      </w:pPr>
      <w:r w:rsidRPr="001C6C8B">
        <w:rPr>
          <w:rFonts w:ascii="Times New Roman" w:hAnsi="Times New Roman" w:cs="Times New Roman"/>
          <w:sz w:val="28"/>
          <w:szCs w:val="28"/>
        </w:rPr>
        <w:t>Методологической основой работы являются труды</w:t>
      </w:r>
      <w:r w:rsidR="004266BE" w:rsidRPr="001C6C8B">
        <w:rPr>
          <w:rFonts w:ascii="Times New Roman" w:hAnsi="Times New Roman" w:cs="Times New Roman"/>
          <w:sz w:val="28"/>
          <w:szCs w:val="28"/>
        </w:rPr>
        <w:t xml:space="preserve"> С. Газаряна «в мире музыкальных инструментов», в</w:t>
      </w:r>
      <w:r w:rsidR="00434961" w:rsidRPr="001C6C8B">
        <w:rPr>
          <w:rFonts w:ascii="Times New Roman" w:hAnsi="Times New Roman" w:cs="Times New Roman"/>
          <w:sz w:val="28"/>
          <w:szCs w:val="28"/>
        </w:rPr>
        <w:t xml:space="preserve"> </w:t>
      </w:r>
      <w:r w:rsidR="004266BE" w:rsidRPr="001C6C8B">
        <w:rPr>
          <w:rFonts w:ascii="Times New Roman" w:hAnsi="Times New Roman" w:cs="Times New Roman"/>
          <w:sz w:val="28"/>
          <w:szCs w:val="28"/>
        </w:rPr>
        <w:t>котором автор знакомит нас с историей появления музыкальных инструментов, их устройством, физическими основами звучания. А так  же  Е. Максимов « Ансамбли и оркестры баянистов» где автор</w:t>
      </w:r>
      <w:r w:rsidR="005F77FB" w:rsidRPr="001C6C8B">
        <w:rPr>
          <w:rFonts w:ascii="Times New Roman" w:hAnsi="Times New Roman" w:cs="Times New Roman"/>
          <w:sz w:val="28"/>
          <w:szCs w:val="28"/>
        </w:rPr>
        <w:t xml:space="preserve"> описывает первые шаги развития и творческих экспериментов баяна на Руси Новые модели и схемы инструмента.</w:t>
      </w:r>
    </w:p>
    <w:p w:rsidR="004E263C" w:rsidRDefault="004E263C" w:rsidP="000F45C3">
      <w:pPr>
        <w:spacing w:after="0"/>
        <w:rPr>
          <w:rFonts w:ascii="Times New Roman" w:hAnsi="Times New Roman" w:cs="Times New Roman"/>
          <w:sz w:val="28"/>
          <w:szCs w:val="28"/>
        </w:rPr>
      </w:pPr>
    </w:p>
    <w:p w:rsidR="00B377B1" w:rsidRPr="004E263C" w:rsidRDefault="00B377B1" w:rsidP="000F45C3">
      <w:pPr>
        <w:spacing w:after="0"/>
        <w:rPr>
          <w:rFonts w:ascii="Times New Roman" w:hAnsi="Times New Roman" w:cs="Times New Roman"/>
          <w:b/>
          <w:sz w:val="28"/>
          <w:szCs w:val="28"/>
        </w:rPr>
      </w:pPr>
      <w:r w:rsidRPr="004E263C">
        <w:rPr>
          <w:rFonts w:ascii="Times New Roman" w:hAnsi="Times New Roman" w:cs="Times New Roman"/>
          <w:b/>
          <w:sz w:val="28"/>
          <w:szCs w:val="28"/>
        </w:rPr>
        <w:t>1. Удивительное изобретение.</w:t>
      </w:r>
    </w:p>
    <w:p w:rsidR="00B377B1" w:rsidRPr="001C6C8B" w:rsidRDefault="00E63F91" w:rsidP="000F45C3">
      <w:pPr>
        <w:spacing w:after="0"/>
        <w:ind w:firstLine="708"/>
        <w:rPr>
          <w:rFonts w:ascii="Times New Roman" w:hAnsi="Times New Roman" w:cs="Times New Roman"/>
          <w:sz w:val="28"/>
          <w:szCs w:val="28"/>
        </w:rPr>
      </w:pPr>
      <w:r>
        <w:rPr>
          <w:rFonts w:ascii="Times New Roman" w:hAnsi="Times New Roman" w:cs="Times New Roman"/>
          <w:sz w:val="28"/>
          <w:szCs w:val="28"/>
        </w:rPr>
        <w:t>В истории изобретений не</w:t>
      </w:r>
      <w:r w:rsidR="00B377B1" w:rsidRPr="001C6C8B">
        <w:rPr>
          <w:rFonts w:ascii="Times New Roman" w:hAnsi="Times New Roman" w:cs="Times New Roman"/>
          <w:sz w:val="28"/>
          <w:szCs w:val="28"/>
        </w:rPr>
        <w:t xml:space="preserve">мало примеров, когда известные вещи, соединенные кем-то особым образом приобретали совершенно новое качество. Так и  получилось с ручной гармоникой. </w:t>
      </w:r>
    </w:p>
    <w:p w:rsidR="00BE1859" w:rsidRPr="001C6C8B" w:rsidRDefault="00B377B1"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Почти пять тысяч лет знаком людям звучащий язычок - тонкая металлическая пластинка, колеблющаяся под напором воздуха. Меха тоже и</w:t>
      </w:r>
      <w:r w:rsidR="00E63F91">
        <w:rPr>
          <w:rFonts w:ascii="Times New Roman" w:hAnsi="Times New Roman" w:cs="Times New Roman"/>
          <w:sz w:val="28"/>
          <w:szCs w:val="28"/>
        </w:rPr>
        <w:t xml:space="preserve">звестны с незапамятных времен - </w:t>
      </w:r>
      <w:r w:rsidRPr="001C6C8B">
        <w:rPr>
          <w:rFonts w:ascii="Times New Roman" w:hAnsi="Times New Roman" w:cs="Times New Roman"/>
          <w:sz w:val="28"/>
          <w:szCs w:val="28"/>
        </w:rPr>
        <w:t xml:space="preserve">сперва кузнечные, а потом органные. И клавиатура была изобретена еще до нашего летоисчисления. А возраст ручной гармоники, сочетающей в себе и то, и другое, и третье, на фоне этой старины можно считать младенческим - чуть больше ста шестидесяти лет. </w:t>
      </w:r>
    </w:p>
    <w:p w:rsidR="00B377B1" w:rsidRPr="001C6C8B" w:rsidRDefault="00B377B1"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 xml:space="preserve">Имя изобретателя ручной гармоники – Фридрих Бушман. </w:t>
      </w:r>
      <w:r w:rsidR="00AB3748" w:rsidRPr="001C6C8B">
        <w:rPr>
          <w:rFonts w:ascii="Times New Roman" w:hAnsi="Times New Roman" w:cs="Times New Roman"/>
          <w:sz w:val="28"/>
          <w:szCs w:val="28"/>
        </w:rPr>
        <w:t xml:space="preserve">Отец Фридриха был музыкантом и музыкальным мастером. Поэтому Фридрих с восьми лет начал играть на музыкальных инструментах, а в одиннадцать уже гастролировал вместе с отцом и помогал ему в музыкальной мастерской. </w:t>
      </w:r>
    </w:p>
    <w:p w:rsidR="00AB3748" w:rsidRPr="001C6C8B" w:rsidRDefault="00AB3748"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В 1822 году Фридрих</w:t>
      </w:r>
      <w:r w:rsidR="004E263C">
        <w:rPr>
          <w:rFonts w:ascii="Times New Roman" w:hAnsi="Times New Roman" w:cs="Times New Roman"/>
          <w:sz w:val="28"/>
          <w:szCs w:val="28"/>
        </w:rPr>
        <w:t xml:space="preserve"> </w:t>
      </w:r>
      <w:r w:rsidRPr="001C6C8B">
        <w:rPr>
          <w:rFonts w:ascii="Times New Roman" w:hAnsi="Times New Roman" w:cs="Times New Roman"/>
          <w:sz w:val="28"/>
          <w:szCs w:val="28"/>
        </w:rPr>
        <w:t>жил в Берлине и работал настройщиком органов и фортепиано. Чтобы облегчить себе настройку органных труб, он сконструировал специальное приспособление – маленькую коробочку, в которую был вделан металлический язычок. Когда Фридрих вдувал ртом воздух в коробочку, язычок звучал, издавая тон определенной высоты. По нему и настраивалась труба. Несколько таких коробочек, дававших звуки разной высоты, упрощали настройку. Однако мастеру не  нравилось, что одна рука была занята этим приспособление</w:t>
      </w:r>
      <w:r w:rsidR="008742F9" w:rsidRPr="001C6C8B">
        <w:rPr>
          <w:rFonts w:ascii="Times New Roman" w:hAnsi="Times New Roman" w:cs="Times New Roman"/>
          <w:sz w:val="28"/>
          <w:szCs w:val="28"/>
        </w:rPr>
        <w:t>м, а для работы оставалась только другая. Тогда Фридрих вделал каждый язычок в мех. Теперь во время настройки мастер ставил приспособление рядом с собой, Растягивал мех кверху и отпускал. Сжимаясь под давлением собственного веса, мех подавал воздух на язычок, и тот звучал. Обе руки мастера</w:t>
      </w:r>
      <w:r w:rsidR="0093304F" w:rsidRPr="001C6C8B">
        <w:rPr>
          <w:rFonts w:ascii="Times New Roman" w:hAnsi="Times New Roman" w:cs="Times New Roman"/>
          <w:sz w:val="28"/>
          <w:szCs w:val="28"/>
        </w:rPr>
        <w:t xml:space="preserve"> оставались свободными, а кроме того, не нужно было дуть ртом, что тоже облегчало работу. Потом Фридрих догадался, что незачем делать к каждому язычку собственный мех. Можно встроить все </w:t>
      </w:r>
      <w:r w:rsidR="0093304F" w:rsidRPr="001C6C8B">
        <w:rPr>
          <w:rFonts w:ascii="Times New Roman" w:hAnsi="Times New Roman" w:cs="Times New Roman"/>
          <w:sz w:val="28"/>
          <w:szCs w:val="28"/>
        </w:rPr>
        <w:lastRenderedPageBreak/>
        <w:t>язычки в один мех, а чтобы они не звучали одновременно, а</w:t>
      </w:r>
      <w:r w:rsidR="008454CE" w:rsidRPr="001C6C8B">
        <w:rPr>
          <w:rFonts w:ascii="Times New Roman" w:hAnsi="Times New Roman" w:cs="Times New Roman"/>
          <w:sz w:val="28"/>
          <w:szCs w:val="28"/>
        </w:rPr>
        <w:t xml:space="preserve"> </w:t>
      </w:r>
      <w:r w:rsidR="0093304F" w:rsidRPr="001C6C8B">
        <w:rPr>
          <w:rFonts w:ascii="Times New Roman" w:hAnsi="Times New Roman" w:cs="Times New Roman"/>
          <w:sz w:val="28"/>
          <w:szCs w:val="28"/>
        </w:rPr>
        <w:t xml:space="preserve">оснастить их клапанами. Теперь для получения нужного тона надо было открыть один клапан над соответствующим язычком, а остальные оставить закрытыми. </w:t>
      </w:r>
    </w:p>
    <w:p w:rsidR="0093304F" w:rsidRPr="001C6C8B" w:rsidRDefault="0093304F"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 xml:space="preserve">А еще чуть позже Фридрих понял, что изобретенную им конструкцию можно превратить  в самостоятельный музыкальный инструмент. </w:t>
      </w:r>
    </w:p>
    <w:p w:rsidR="0093304F" w:rsidRPr="001C6C8B" w:rsidRDefault="0093304F"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 xml:space="preserve">Так мастер, облегчая себе труд (сейчас мы назвали бы это рационализацией), пришел к новой форме музыкального инструмента. В это время Фридриху было всего семнадцать лет. </w:t>
      </w:r>
    </w:p>
    <w:p w:rsidR="0093304F" w:rsidRPr="001C6C8B" w:rsidRDefault="0093304F"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Однако, восхищаясь изобретательностью молодого мастера, не будем преувеличивать его заслуги в создании гармоники. Фридрих изобрел новую форму</w:t>
      </w:r>
      <w:r w:rsidR="008454CE" w:rsidRPr="001C6C8B">
        <w:rPr>
          <w:rFonts w:ascii="Times New Roman" w:hAnsi="Times New Roman" w:cs="Times New Roman"/>
          <w:sz w:val="28"/>
          <w:szCs w:val="28"/>
        </w:rPr>
        <w:t xml:space="preserve"> музыкального инструмента, но пока не сам инструмент, потому что </w:t>
      </w:r>
      <w:r w:rsidR="004E263C" w:rsidRPr="001C6C8B">
        <w:rPr>
          <w:rFonts w:ascii="Times New Roman" w:hAnsi="Times New Roman" w:cs="Times New Roman"/>
          <w:sz w:val="28"/>
          <w:szCs w:val="28"/>
        </w:rPr>
        <w:t>и</w:t>
      </w:r>
      <w:r w:rsidR="00E63F91">
        <w:rPr>
          <w:rFonts w:ascii="Times New Roman" w:hAnsi="Times New Roman" w:cs="Times New Roman"/>
          <w:sz w:val="28"/>
          <w:szCs w:val="28"/>
        </w:rPr>
        <w:t>грать</w:t>
      </w:r>
      <w:r w:rsidR="008454CE" w:rsidRPr="001C6C8B">
        <w:rPr>
          <w:rFonts w:ascii="Times New Roman" w:hAnsi="Times New Roman" w:cs="Times New Roman"/>
          <w:sz w:val="28"/>
          <w:szCs w:val="28"/>
        </w:rPr>
        <w:t xml:space="preserve"> на нем было еще нельзя: ведь клапанный механизм предназначался лишь для настройки. Фридрих пытался до</w:t>
      </w:r>
      <w:r w:rsidR="00E63F91">
        <w:rPr>
          <w:rFonts w:ascii="Times New Roman" w:hAnsi="Times New Roman" w:cs="Times New Roman"/>
          <w:sz w:val="28"/>
          <w:szCs w:val="28"/>
        </w:rPr>
        <w:t>вести до конца свой замысел и с</w:t>
      </w:r>
      <w:r w:rsidR="008454CE" w:rsidRPr="001C6C8B">
        <w:rPr>
          <w:rFonts w:ascii="Times New Roman" w:hAnsi="Times New Roman" w:cs="Times New Roman"/>
          <w:sz w:val="28"/>
          <w:szCs w:val="28"/>
        </w:rPr>
        <w:t xml:space="preserve">делать ручную гармонику, но у него было очень мало времени на это. Все отнимало основная работа, а гармоникой приходилось заниматься лишь урывками, поэтому в итоге получилось у него что – то вроде детской игрушки. Одна из детских игрушек попала в руки венскому органному мастеру </w:t>
      </w:r>
      <w:r w:rsidR="004E263C" w:rsidRPr="001C6C8B">
        <w:rPr>
          <w:rFonts w:ascii="Times New Roman" w:hAnsi="Times New Roman" w:cs="Times New Roman"/>
          <w:sz w:val="28"/>
          <w:szCs w:val="28"/>
        </w:rPr>
        <w:t>Кириллу</w:t>
      </w:r>
      <w:r w:rsidR="008454CE" w:rsidRPr="001C6C8B">
        <w:rPr>
          <w:rFonts w:ascii="Times New Roman" w:hAnsi="Times New Roman" w:cs="Times New Roman"/>
          <w:sz w:val="28"/>
          <w:szCs w:val="28"/>
        </w:rPr>
        <w:t xml:space="preserve"> Демиану. Он усовершенствовал ее и 6 мая 1829 года подал заявку на инструмент, названный им аккордеоном. Можно подивиться той оперативности, с которой была рассмотрена и утверждена эта заявка: уже через девятнадцать дней Демиан получил </w:t>
      </w:r>
      <w:r w:rsidR="001210E7" w:rsidRPr="001C6C8B">
        <w:rPr>
          <w:rFonts w:ascii="Times New Roman" w:hAnsi="Times New Roman" w:cs="Times New Roman"/>
          <w:sz w:val="28"/>
          <w:szCs w:val="28"/>
        </w:rPr>
        <w:t>привилегию на свой инструмент. Можно подивиться и оперативности самого Демиана: еще через несколько дней он вместе со своими сыновьями стал производить аккордеоны на продажу. И вскоре, еще в год своего появления на свет, аккордеон Демиана стал известным инструментом.</w:t>
      </w:r>
    </w:p>
    <w:p w:rsidR="001210E7" w:rsidRPr="001C6C8B" w:rsidRDefault="001210E7" w:rsidP="000F45C3">
      <w:pPr>
        <w:spacing w:after="0"/>
        <w:rPr>
          <w:rFonts w:ascii="Times New Roman" w:hAnsi="Times New Roman" w:cs="Times New Roman"/>
          <w:sz w:val="28"/>
          <w:szCs w:val="28"/>
        </w:rPr>
      </w:pPr>
      <w:r w:rsidRPr="001C6C8B">
        <w:rPr>
          <w:rFonts w:ascii="Times New Roman" w:hAnsi="Times New Roman" w:cs="Times New Roman"/>
          <w:sz w:val="28"/>
          <w:szCs w:val="28"/>
        </w:rPr>
        <w:tab/>
        <w:t xml:space="preserve">На аккордеоне уже можно было играть – правда, очень простые мелодии и только в одной тональности, потому что он имел всего пять кнопок на правой стороне и пять на левой. Но это была музыка, а не надоедливая для взрослых, детская забава. </w:t>
      </w:r>
    </w:p>
    <w:p w:rsidR="009663BF" w:rsidRPr="001C6C8B" w:rsidRDefault="001210E7"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Мы привыкли считать аккордеон гораздо  более современным инструментом,</w:t>
      </w:r>
      <w:r w:rsidR="009663BF" w:rsidRPr="001C6C8B">
        <w:rPr>
          <w:rFonts w:ascii="Times New Roman" w:hAnsi="Times New Roman" w:cs="Times New Roman"/>
          <w:sz w:val="28"/>
          <w:szCs w:val="28"/>
        </w:rPr>
        <w:t xml:space="preserve"> </w:t>
      </w:r>
      <w:r w:rsidRPr="001C6C8B">
        <w:rPr>
          <w:rFonts w:ascii="Times New Roman" w:hAnsi="Times New Roman" w:cs="Times New Roman"/>
          <w:sz w:val="28"/>
          <w:szCs w:val="28"/>
        </w:rPr>
        <w:t>чем гармошка,</w:t>
      </w:r>
      <w:r w:rsidR="009663BF" w:rsidRPr="001C6C8B">
        <w:rPr>
          <w:rFonts w:ascii="Times New Roman" w:hAnsi="Times New Roman" w:cs="Times New Roman"/>
          <w:sz w:val="28"/>
          <w:szCs w:val="28"/>
        </w:rPr>
        <w:t xml:space="preserve"> </w:t>
      </w:r>
      <w:r w:rsidRPr="001C6C8B">
        <w:rPr>
          <w:rFonts w:ascii="Times New Roman" w:hAnsi="Times New Roman" w:cs="Times New Roman"/>
          <w:sz w:val="28"/>
          <w:szCs w:val="28"/>
        </w:rPr>
        <w:t>и оказывается,</w:t>
      </w:r>
      <w:r w:rsidR="009663BF" w:rsidRPr="001C6C8B">
        <w:rPr>
          <w:rFonts w:ascii="Times New Roman" w:hAnsi="Times New Roman" w:cs="Times New Roman"/>
          <w:sz w:val="28"/>
          <w:szCs w:val="28"/>
        </w:rPr>
        <w:t xml:space="preserve"> </w:t>
      </w:r>
      <w:r w:rsidRPr="001C6C8B">
        <w:rPr>
          <w:rFonts w:ascii="Times New Roman" w:hAnsi="Times New Roman" w:cs="Times New Roman"/>
          <w:sz w:val="28"/>
          <w:szCs w:val="28"/>
        </w:rPr>
        <w:t xml:space="preserve">что с него </w:t>
      </w:r>
      <w:r w:rsidR="009663BF" w:rsidRPr="001C6C8B">
        <w:rPr>
          <w:rFonts w:ascii="Times New Roman" w:hAnsi="Times New Roman" w:cs="Times New Roman"/>
          <w:sz w:val="28"/>
          <w:szCs w:val="28"/>
        </w:rPr>
        <w:t>–</w:t>
      </w:r>
      <w:r w:rsidRPr="001C6C8B">
        <w:rPr>
          <w:rFonts w:ascii="Times New Roman" w:hAnsi="Times New Roman" w:cs="Times New Roman"/>
          <w:sz w:val="28"/>
          <w:szCs w:val="28"/>
        </w:rPr>
        <w:t xml:space="preserve"> </w:t>
      </w:r>
      <w:r w:rsidR="009663BF" w:rsidRPr="001C6C8B">
        <w:rPr>
          <w:rFonts w:ascii="Times New Roman" w:hAnsi="Times New Roman" w:cs="Times New Roman"/>
          <w:sz w:val="28"/>
          <w:szCs w:val="28"/>
        </w:rPr>
        <w:t>то все и началось.  А</w:t>
      </w:r>
      <w:r w:rsidR="004E263C">
        <w:rPr>
          <w:rFonts w:ascii="Times New Roman" w:hAnsi="Times New Roman" w:cs="Times New Roman"/>
          <w:sz w:val="28"/>
          <w:szCs w:val="28"/>
        </w:rPr>
        <w:t xml:space="preserve"> </w:t>
      </w:r>
      <w:r w:rsidR="009663BF" w:rsidRPr="001C6C8B">
        <w:rPr>
          <w:rFonts w:ascii="Times New Roman" w:hAnsi="Times New Roman" w:cs="Times New Roman"/>
          <w:sz w:val="28"/>
          <w:szCs w:val="28"/>
        </w:rPr>
        <w:t>теперь посмотрим</w:t>
      </w:r>
      <w:r w:rsidR="00E63F91">
        <w:rPr>
          <w:rFonts w:ascii="Times New Roman" w:hAnsi="Times New Roman" w:cs="Times New Roman"/>
          <w:sz w:val="28"/>
          <w:szCs w:val="28"/>
        </w:rPr>
        <w:t>,</w:t>
      </w:r>
      <w:r w:rsidR="009663BF" w:rsidRPr="001C6C8B">
        <w:rPr>
          <w:rFonts w:ascii="Times New Roman" w:hAnsi="Times New Roman" w:cs="Times New Roman"/>
          <w:sz w:val="28"/>
          <w:szCs w:val="28"/>
        </w:rPr>
        <w:t xml:space="preserve"> как </w:t>
      </w:r>
      <w:r w:rsidR="004E263C" w:rsidRPr="001C6C8B">
        <w:rPr>
          <w:rFonts w:ascii="Times New Roman" w:hAnsi="Times New Roman" w:cs="Times New Roman"/>
          <w:sz w:val="28"/>
          <w:szCs w:val="28"/>
        </w:rPr>
        <w:t>гармошка</w:t>
      </w:r>
      <w:r w:rsidR="009663BF" w:rsidRPr="001C6C8B">
        <w:rPr>
          <w:rFonts w:ascii="Times New Roman" w:hAnsi="Times New Roman" w:cs="Times New Roman"/>
          <w:sz w:val="28"/>
          <w:szCs w:val="28"/>
        </w:rPr>
        <w:t xml:space="preserve"> попала в </w:t>
      </w:r>
      <w:r w:rsidR="004E263C" w:rsidRPr="001C6C8B">
        <w:rPr>
          <w:rFonts w:ascii="Times New Roman" w:hAnsi="Times New Roman" w:cs="Times New Roman"/>
          <w:sz w:val="28"/>
          <w:szCs w:val="28"/>
        </w:rPr>
        <w:t>Россию</w:t>
      </w:r>
      <w:r w:rsidR="009663BF" w:rsidRPr="001C6C8B">
        <w:rPr>
          <w:rFonts w:ascii="Times New Roman" w:hAnsi="Times New Roman" w:cs="Times New Roman"/>
          <w:sz w:val="28"/>
          <w:szCs w:val="28"/>
        </w:rPr>
        <w:t>. В Россию ручные гармоники привозили купцы, моряки, артисты. Очень скоро гармоника превратилась из экзотического инструмента в народный. А обязаны мы этим, как ни странно, не музыкальным мастерам, а тульским оружейникам.</w:t>
      </w:r>
    </w:p>
    <w:p w:rsidR="009663BF" w:rsidRPr="001C6C8B" w:rsidRDefault="009663BF"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Летом 1830 г. один из них, Иван Сизов, купил на Нижегородской ярмарке гармонику. Привез домой и, как всякий любознательный мастеровой, первым делом разобрал инструмент и изучил его устройство. Убедившись, что ничего особо сложного в нем нет, тем более для тульского оружейника, взял и сделал </w:t>
      </w:r>
      <w:r w:rsidRPr="001C6C8B">
        <w:rPr>
          <w:rFonts w:ascii="Times New Roman" w:hAnsi="Times New Roman" w:cs="Times New Roman"/>
          <w:sz w:val="28"/>
          <w:szCs w:val="28"/>
        </w:rPr>
        <w:lastRenderedPageBreak/>
        <w:t>своими руками такой же.</w:t>
      </w:r>
      <w:r w:rsidR="004E263C">
        <w:rPr>
          <w:rFonts w:ascii="Times New Roman" w:hAnsi="Times New Roman" w:cs="Times New Roman"/>
          <w:sz w:val="28"/>
          <w:szCs w:val="28"/>
        </w:rPr>
        <w:t xml:space="preserve"> </w:t>
      </w:r>
      <w:r w:rsidRPr="001C6C8B">
        <w:rPr>
          <w:rFonts w:ascii="Times New Roman" w:hAnsi="Times New Roman" w:cs="Times New Roman"/>
          <w:sz w:val="28"/>
          <w:szCs w:val="28"/>
        </w:rPr>
        <w:t>Очень скоро изготовление гармоник стало в Туле повальным увлечением, а через десять лет налаживается кустарное производство, и не только в Туле. Возникают новые производства в Вятской, Новгородской губерниях, а позднее и во многих других: Московской, Рязанской, Тверской, Ярославской, Костромской, Вологодской, Орловской, Нижегородской, Саратовской губерниях, в Петербурге и Казани.</w:t>
      </w:r>
    </w:p>
    <w:p w:rsidR="009663BF" w:rsidRPr="001C6C8B" w:rsidRDefault="009663BF"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Первые гармоники, изготовлявшиеся по иностранным образцам, были однорядные, в правой клавиатуре имели от пяти до десяти клавиш, а в левой клавиатуре две клавиши – бас и мажорный аккорд. Русские мастера внесли в их устройство существенное изменение – перевернули планки с язычками другой стороной к клапанам, тем самым они поменяли звуки, получавшиеся при разжиме и сжиме меха. Такая гармоника стала называться русской (с русским строем), или тульской гармоникой. Дальнейшее усовершенствование однорядной гармоники не могло дать существенного улучшения ее игровых качеств, и тогда русскими умельцами была разработана конструкция двухрядной гармоники.</w:t>
      </w:r>
    </w:p>
    <w:p w:rsidR="009663BF" w:rsidRPr="001C6C8B" w:rsidRDefault="009663BF"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В 1871 г. гармонист-самоучка Н.И.Белобородов сконструировал хроматическую гармонику с двухрядной правой клавиатурой, издававшей разные тона на сжим и разжим. По эскизам Белобородова и под его непосредственным наблюдением мастер Л.А.Чулков изготовил первый инструмент с полным хроматическим строем. Это изобретение стало важнейшим шагом на пути возникновения нового музыкального инструмента – баяна.</w:t>
      </w:r>
    </w:p>
    <w:p w:rsidR="009663BF" w:rsidRPr="001C6C8B" w:rsidRDefault="009663BF"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В 1907 г. в Петербурге по заказу исполнителя-гармониста Я. Ф. Орланского -</w:t>
      </w:r>
      <w:r w:rsidR="00E63F91">
        <w:rPr>
          <w:rFonts w:ascii="Times New Roman" w:hAnsi="Times New Roman" w:cs="Times New Roman"/>
          <w:sz w:val="28"/>
          <w:szCs w:val="28"/>
        </w:rPr>
        <w:t xml:space="preserve"> </w:t>
      </w:r>
      <w:r w:rsidRPr="001C6C8B">
        <w:rPr>
          <w:rFonts w:ascii="Times New Roman" w:hAnsi="Times New Roman" w:cs="Times New Roman"/>
          <w:sz w:val="28"/>
          <w:szCs w:val="28"/>
        </w:rPr>
        <w:t>Титаренко мастером П. Стерлиговым был изобретен новый инструмент: с четырьмя рядами кнопок (в виде лопаточек) в правой клавиатуре, издававших один тон на сжим и разжим, имевший полный хроматический звукоряд. В левой клавиатуре, помимо полного хроматического звукоряда басов, имелись готовые аккорды – мажор, минор и септаккорд. Этот инструмент мастер и исполнитель назвали баян, по имени древнерусского певца-сказителя Бояна. Со второй половины 30-х годов баян становится самым массовым музыкальным инструментом в быту и музыкальной самодеятельности городского населения, вытесняя постепенно гармонику. Его конструкция стабилизируется.</w:t>
      </w:r>
    </w:p>
    <w:p w:rsidR="00D46F97" w:rsidRPr="001C6C8B" w:rsidRDefault="00D46F97"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Производство перекинулось в другие города, то тут, то там откры</w:t>
      </w:r>
      <w:r w:rsidR="002E36B1" w:rsidRPr="001C6C8B">
        <w:rPr>
          <w:rFonts w:ascii="Times New Roman" w:hAnsi="Times New Roman" w:cs="Times New Roman"/>
          <w:sz w:val="28"/>
          <w:szCs w:val="28"/>
        </w:rPr>
        <w:t>вались новые промыслы, причем м</w:t>
      </w:r>
      <w:r w:rsidRPr="001C6C8B">
        <w:rPr>
          <w:rFonts w:ascii="Times New Roman" w:hAnsi="Times New Roman" w:cs="Times New Roman"/>
          <w:sz w:val="28"/>
          <w:szCs w:val="28"/>
        </w:rPr>
        <w:t>ножились и разно</w:t>
      </w:r>
      <w:r w:rsidR="00FB3ADF" w:rsidRPr="001C6C8B">
        <w:rPr>
          <w:rFonts w:ascii="Times New Roman" w:hAnsi="Times New Roman" w:cs="Times New Roman"/>
          <w:sz w:val="28"/>
          <w:szCs w:val="28"/>
        </w:rPr>
        <w:t>видности гармоники, потому что в каждой области ее переиначивали и подлаживали под свои напевы. Саратовская, ливенская, череповецкая, касимовская, елецкая, вятская – всех и не перечислить.</w:t>
      </w:r>
    </w:p>
    <w:p w:rsidR="002E36B1" w:rsidRPr="001C6C8B" w:rsidRDefault="002E36B1"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lastRenderedPageBreak/>
        <w:t xml:space="preserve">А ведь минуло всего два десятка лет после изобретения Кирилла Демиана и меньше тридцать с тех пор, как </w:t>
      </w:r>
      <w:r w:rsidR="004E263C" w:rsidRPr="001C6C8B">
        <w:rPr>
          <w:rFonts w:ascii="Times New Roman" w:hAnsi="Times New Roman" w:cs="Times New Roman"/>
          <w:sz w:val="28"/>
          <w:szCs w:val="28"/>
        </w:rPr>
        <w:t>Фридрих</w:t>
      </w:r>
      <w:r w:rsidRPr="001C6C8B">
        <w:rPr>
          <w:rFonts w:ascii="Times New Roman" w:hAnsi="Times New Roman" w:cs="Times New Roman"/>
          <w:sz w:val="28"/>
          <w:szCs w:val="28"/>
        </w:rPr>
        <w:t xml:space="preserve"> Бушман приспособил для настройки органа язычок с мехом. Чем же можно объяснить столь стремительное распространение гармоники?</w:t>
      </w:r>
    </w:p>
    <w:p w:rsidR="002E36B1" w:rsidRPr="001C6C8B" w:rsidRDefault="002E36B1"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 Во – первых, тем, что этот инструмент как бы сам себе аккомпанирует, располагая кнопками для басового сопровождения. </w:t>
      </w:r>
    </w:p>
    <w:p w:rsidR="009663BF" w:rsidRPr="001C6C8B" w:rsidRDefault="002E36B1"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Во – вторых, даже первые, во многом несовершенные инструменты уже обладали ценной особенностью: они позволяли извлекать звуки от едва слышимых до очень громких, потому что напор воздуха мог регулироваться ручным мехом.</w:t>
      </w:r>
    </w:p>
    <w:p w:rsidR="002E36B1" w:rsidRPr="001C6C8B" w:rsidRDefault="002E36B1"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 xml:space="preserve">В – третьих, привлекала неприхотливость инструмента. Гармоника годами, десятилетиями не требует подстройки, даже если ее хранят в не совсем подходящих условиях. Любой ручной струнный инструмент, как известно, приходится каждый раз подстраивать перед игрой. </w:t>
      </w:r>
    </w:p>
    <w:p w:rsidR="002E36B1" w:rsidRPr="001C6C8B" w:rsidRDefault="002E36B1"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И в</w:t>
      </w:r>
      <w:r w:rsidR="00E22161" w:rsidRPr="001C6C8B">
        <w:rPr>
          <w:rFonts w:ascii="Times New Roman" w:hAnsi="Times New Roman" w:cs="Times New Roman"/>
          <w:sz w:val="28"/>
          <w:szCs w:val="28"/>
        </w:rPr>
        <w:t xml:space="preserve"> – четвертых, играть можно было не только сидя и не только стоя, а даже на ходу, еще и приплясывая при этом.</w:t>
      </w:r>
    </w:p>
    <w:p w:rsidR="00E22161" w:rsidRPr="001C6C8B" w:rsidRDefault="00DB29A7"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Какими - то из этих качеств обладают и многие другие инструменты. Но сочетание всех особенностей в одном инструменте делает гармонику неповторимой.</w:t>
      </w:r>
    </w:p>
    <w:p w:rsidR="00DB29A7" w:rsidRPr="001C6C8B" w:rsidRDefault="00DB29A7"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r>
      <w:r w:rsidR="007E1D33" w:rsidRPr="001C6C8B">
        <w:rPr>
          <w:rFonts w:ascii="Times New Roman" w:hAnsi="Times New Roman" w:cs="Times New Roman"/>
          <w:sz w:val="28"/>
          <w:szCs w:val="28"/>
        </w:rPr>
        <w:t>Правда, инструмент еще некоторое время оставался несовершенным, иногда с чрезмерно  резким звучанием, техника игры не была так основательно разработана, как для старинных инструментов, и большинство любителей настолько неумело обраща</w:t>
      </w:r>
      <w:r w:rsidR="00E63F91">
        <w:rPr>
          <w:rFonts w:ascii="Times New Roman" w:hAnsi="Times New Roman" w:cs="Times New Roman"/>
          <w:sz w:val="28"/>
          <w:szCs w:val="28"/>
        </w:rPr>
        <w:t>ться</w:t>
      </w:r>
      <w:r w:rsidR="007E1D33" w:rsidRPr="001C6C8B">
        <w:rPr>
          <w:rFonts w:ascii="Times New Roman" w:hAnsi="Times New Roman" w:cs="Times New Roman"/>
          <w:sz w:val="28"/>
          <w:szCs w:val="28"/>
        </w:rPr>
        <w:t xml:space="preserve"> с гармошкой, что музыкантам с изощренным слухом оставалось только затыкать уши.</w:t>
      </w:r>
    </w:p>
    <w:p w:rsidR="007E1D33" w:rsidRPr="001C6C8B" w:rsidRDefault="007E1D33"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Но постепенно инструмент улучшался, обретал благозвучие, находил своих выдающихся исполнителей. Голоса противников мало – помалу стихали и вовсе умолкли, ког</w:t>
      </w:r>
      <w:r w:rsidR="00CF511C" w:rsidRPr="001C6C8B">
        <w:rPr>
          <w:rFonts w:ascii="Times New Roman" w:hAnsi="Times New Roman" w:cs="Times New Roman"/>
          <w:sz w:val="28"/>
          <w:szCs w:val="28"/>
        </w:rPr>
        <w:t xml:space="preserve">да появился баян. </w:t>
      </w:r>
    </w:p>
    <w:p w:rsidR="00CF511C" w:rsidRPr="001C6C8B" w:rsidRDefault="00CF511C" w:rsidP="000F45C3">
      <w:pPr>
        <w:suppressAutoHyphens/>
        <w:spacing w:after="0"/>
        <w:rPr>
          <w:rFonts w:ascii="Times New Roman" w:hAnsi="Times New Roman" w:cs="Times New Roman"/>
          <w:b/>
          <w:sz w:val="28"/>
          <w:szCs w:val="28"/>
        </w:rPr>
      </w:pPr>
      <w:r w:rsidRPr="001C6C8B">
        <w:rPr>
          <w:rFonts w:ascii="Times New Roman" w:hAnsi="Times New Roman" w:cs="Times New Roman"/>
          <w:b/>
          <w:sz w:val="28"/>
          <w:szCs w:val="28"/>
        </w:rPr>
        <w:t>2. Гармоника, гармошка, баян, аккордеон.</w:t>
      </w:r>
    </w:p>
    <w:p w:rsidR="00CF511C" w:rsidRPr="001C6C8B" w:rsidRDefault="00CF511C" w:rsidP="00E63F91">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Сначала разберемся в названиях. </w:t>
      </w:r>
    </w:p>
    <w:p w:rsidR="00CF511C" w:rsidRPr="001C6C8B" w:rsidRDefault="00CF511C"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ab/>
        <w:t>Гармоника – общее название большой группы инструментов, в которых звучит какое – то количество независимых друг от друга физических тел, не изменяющих высоты своего тона. Определение громоздкое, но мы сейчас его расшифруем.</w:t>
      </w:r>
    </w:p>
    <w:p w:rsidR="00CF511C" w:rsidRPr="001C6C8B" w:rsidRDefault="00CF511C"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 Возьмем ксилофон. Звучат в нем деревянные брусочки, каждый из которых издает только один звук. Ксилофон – в прямом смысле наглядный пример гармоники, потому что его звучащие тела расположены снаружи и доступны обозрению.</w:t>
      </w:r>
    </w:p>
    <w:p w:rsidR="00CF511C" w:rsidRPr="001C6C8B" w:rsidRDefault="00CF511C"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lastRenderedPageBreak/>
        <w:tab/>
        <w:t>В занзе – музыкальном инструменте, бытующем у некоторых африканских народов, звучат бамбуковые или пальмовые пластинки, и тоже каждая издает свой звук.</w:t>
      </w:r>
    </w:p>
    <w:p w:rsidR="00E26AC9" w:rsidRPr="001C6C8B" w:rsidRDefault="00CF511C"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В </w:t>
      </w:r>
      <w:r w:rsidR="004E263C" w:rsidRPr="001C6C8B">
        <w:rPr>
          <w:rFonts w:ascii="Times New Roman" w:hAnsi="Times New Roman" w:cs="Times New Roman"/>
          <w:sz w:val="28"/>
          <w:szCs w:val="28"/>
        </w:rPr>
        <w:t>виброфоне</w:t>
      </w:r>
      <w:r w:rsidRPr="001C6C8B">
        <w:rPr>
          <w:rFonts w:ascii="Times New Roman" w:hAnsi="Times New Roman" w:cs="Times New Roman"/>
          <w:sz w:val="28"/>
          <w:szCs w:val="28"/>
        </w:rPr>
        <w:t xml:space="preserve"> для каждого </w:t>
      </w:r>
      <w:r w:rsidR="00E26AC9" w:rsidRPr="001C6C8B">
        <w:rPr>
          <w:rFonts w:ascii="Times New Roman" w:hAnsi="Times New Roman" w:cs="Times New Roman"/>
          <w:sz w:val="28"/>
          <w:szCs w:val="28"/>
        </w:rPr>
        <w:t>звука предусмотрен отдельный металлический элемент.</w:t>
      </w:r>
    </w:p>
    <w:p w:rsidR="00E26AC9" w:rsidRPr="001C6C8B" w:rsidRDefault="00E26AC9"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Так вот, изобретенный Бушманом и усовершенствованный Демианом инструмент – гармоника, потому что каждый звук издается отдельным язычком.</w:t>
      </w:r>
    </w:p>
    <w:p w:rsidR="00CF511C" w:rsidRPr="001C6C8B" w:rsidRDefault="00E26AC9"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Вы уже, наверно, обратили внимание на сходства слова «гармоника» с гармонией, то есть с созвучием. Да, связь прямая. На любой гармонике можно взять одновременно какое угодно сочетание звуков, причем количество их ограничено в основном возможностями музыканта. Если бы пианист располагал девятью десятками пальцев, он мог бы взять на фортепиано</w:t>
      </w:r>
      <w:r w:rsidR="00D5033D" w:rsidRPr="001C6C8B">
        <w:rPr>
          <w:rFonts w:ascii="Times New Roman" w:hAnsi="Times New Roman" w:cs="Times New Roman"/>
          <w:sz w:val="28"/>
          <w:szCs w:val="28"/>
        </w:rPr>
        <w:t xml:space="preserve"> все его звуки сразу. Получился бы при этом жуткий диссонанс, но мы сейчас говорим не о музыке, а о возможностях инструментов, которые относятся к гармоникам. Можно заставить звучать одновременно все бруски ксилофона. Все пластинки занзы, все язычки гармошки. На практике это, конечно, не нужно, зато остается огромный выбор созвучий.</w:t>
      </w:r>
      <w:r w:rsidR="0070096A" w:rsidRPr="001C6C8B">
        <w:rPr>
          <w:rFonts w:ascii="Times New Roman" w:hAnsi="Times New Roman" w:cs="Times New Roman"/>
          <w:sz w:val="28"/>
          <w:szCs w:val="28"/>
        </w:rPr>
        <w:t xml:space="preserve"> А вот труба в каждый момент может издать только один звук. Не больше трех звуков-балалайка,не больше четырех-мандолина. Следовательно, еще и потому такие инструменты никак нельзя назвать гармониками.  </w:t>
      </w:r>
    </w:p>
    <w:p w:rsidR="0070096A" w:rsidRPr="001C6C8B" w:rsidRDefault="0070096A"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Продолжим классификацию. </w:t>
      </w:r>
      <w:r w:rsidR="004E263C" w:rsidRPr="001C6C8B">
        <w:rPr>
          <w:rFonts w:ascii="Times New Roman" w:hAnsi="Times New Roman" w:cs="Times New Roman"/>
          <w:sz w:val="28"/>
          <w:szCs w:val="28"/>
        </w:rPr>
        <w:t>Гармоники</w:t>
      </w:r>
      <w:r w:rsidRPr="001C6C8B">
        <w:rPr>
          <w:rFonts w:ascii="Times New Roman" w:hAnsi="Times New Roman" w:cs="Times New Roman"/>
          <w:sz w:val="28"/>
          <w:szCs w:val="28"/>
        </w:rPr>
        <w:t xml:space="preserve"> бывают ударные. Щипковые,</w:t>
      </w:r>
      <w:r w:rsidR="004E263C">
        <w:rPr>
          <w:rFonts w:ascii="Times New Roman" w:hAnsi="Times New Roman" w:cs="Times New Roman"/>
          <w:sz w:val="28"/>
          <w:szCs w:val="28"/>
        </w:rPr>
        <w:t xml:space="preserve"> </w:t>
      </w:r>
      <w:r w:rsidRPr="001C6C8B">
        <w:rPr>
          <w:rFonts w:ascii="Times New Roman" w:hAnsi="Times New Roman" w:cs="Times New Roman"/>
          <w:sz w:val="28"/>
          <w:szCs w:val="28"/>
        </w:rPr>
        <w:t>духовые. По брускам ксилофона стучат деревянными молоточками, пластинки занзы защипывают пальцами. А язычки инструмента</w:t>
      </w:r>
      <w:r w:rsidR="00E63F91">
        <w:rPr>
          <w:rFonts w:ascii="Times New Roman" w:hAnsi="Times New Roman" w:cs="Times New Roman"/>
          <w:sz w:val="28"/>
          <w:szCs w:val="28"/>
        </w:rPr>
        <w:t>,</w:t>
      </w:r>
      <w:r w:rsidRPr="001C6C8B">
        <w:rPr>
          <w:rFonts w:ascii="Times New Roman" w:hAnsi="Times New Roman" w:cs="Times New Roman"/>
          <w:sz w:val="28"/>
          <w:szCs w:val="28"/>
        </w:rPr>
        <w:t xml:space="preserve"> о котором мы ведем речь, колеблются от потока воздуха. Нагнетаемого мехом.</w:t>
      </w:r>
    </w:p>
    <w:p w:rsidR="0070096A" w:rsidRPr="001C6C8B" w:rsidRDefault="0070096A"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А еще гармоники бывают стационарными, переносными и ручными.</w:t>
      </w:r>
      <w:r w:rsidR="00C23E7B" w:rsidRPr="001C6C8B">
        <w:rPr>
          <w:rFonts w:ascii="Times New Roman" w:hAnsi="Times New Roman" w:cs="Times New Roman"/>
          <w:sz w:val="28"/>
          <w:szCs w:val="28"/>
        </w:rPr>
        <w:t xml:space="preserve"> На ручных инструментах можно играть и на ходу.</w:t>
      </w:r>
    </w:p>
    <w:p w:rsidR="00C15561" w:rsidRPr="001C6C8B" w:rsidRDefault="00C23E7B"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 xml:space="preserve">С точки зрения такой классификации новый инструмент полностью должен был </w:t>
      </w:r>
      <w:r w:rsidR="004E263C" w:rsidRPr="001C6C8B">
        <w:rPr>
          <w:rFonts w:ascii="Times New Roman" w:hAnsi="Times New Roman" w:cs="Times New Roman"/>
          <w:sz w:val="28"/>
          <w:szCs w:val="28"/>
        </w:rPr>
        <w:t>именоваться</w:t>
      </w:r>
      <w:r w:rsidRPr="001C6C8B">
        <w:rPr>
          <w:rFonts w:ascii="Times New Roman" w:hAnsi="Times New Roman" w:cs="Times New Roman"/>
          <w:sz w:val="28"/>
          <w:szCs w:val="28"/>
        </w:rPr>
        <w:t xml:space="preserve"> так: ручная духовая гармоника. В России первые два определения отпали,</w:t>
      </w:r>
      <w:r w:rsidR="004E263C">
        <w:rPr>
          <w:rFonts w:ascii="Times New Roman" w:hAnsi="Times New Roman" w:cs="Times New Roman"/>
          <w:sz w:val="28"/>
          <w:szCs w:val="28"/>
        </w:rPr>
        <w:t xml:space="preserve"> </w:t>
      </w:r>
      <w:r w:rsidRPr="001C6C8B">
        <w:rPr>
          <w:rFonts w:ascii="Times New Roman" w:hAnsi="Times New Roman" w:cs="Times New Roman"/>
          <w:sz w:val="28"/>
          <w:szCs w:val="28"/>
        </w:rPr>
        <w:t>а «гармоника» видоизменилась на русский лад</w:t>
      </w:r>
      <w:r w:rsidR="00E63F91">
        <w:rPr>
          <w:rFonts w:ascii="Times New Roman" w:hAnsi="Times New Roman" w:cs="Times New Roman"/>
          <w:sz w:val="28"/>
          <w:szCs w:val="28"/>
        </w:rPr>
        <w:t xml:space="preserve"> </w:t>
      </w:r>
      <w:r w:rsidRPr="001C6C8B">
        <w:rPr>
          <w:rFonts w:ascii="Times New Roman" w:hAnsi="Times New Roman" w:cs="Times New Roman"/>
          <w:sz w:val="28"/>
          <w:szCs w:val="28"/>
        </w:rPr>
        <w:t>- так появилась гармонь, гармошка.</w:t>
      </w:r>
    </w:p>
    <w:p w:rsidR="00C23E7B" w:rsidRPr="001C6C8B" w:rsidRDefault="00662874" w:rsidP="000F45C3">
      <w:pPr>
        <w:suppressAutoHyphens/>
        <w:spacing w:after="0"/>
        <w:ind w:firstLine="300"/>
        <w:rPr>
          <w:rFonts w:ascii="Times New Roman" w:hAnsi="Times New Roman" w:cs="Times New Roman"/>
          <w:sz w:val="28"/>
          <w:szCs w:val="28"/>
        </w:rPr>
      </w:pPr>
      <w:r w:rsidRPr="001C6C8B">
        <w:rPr>
          <w:rFonts w:ascii="Times New Roman" w:hAnsi="Times New Roman" w:cs="Times New Roman"/>
          <w:sz w:val="28"/>
          <w:szCs w:val="28"/>
        </w:rPr>
        <w:t>Но Д</w:t>
      </w:r>
      <w:r w:rsidR="00C23E7B" w:rsidRPr="001C6C8B">
        <w:rPr>
          <w:rFonts w:ascii="Times New Roman" w:hAnsi="Times New Roman" w:cs="Times New Roman"/>
          <w:sz w:val="28"/>
          <w:szCs w:val="28"/>
        </w:rPr>
        <w:t xml:space="preserve">емиан, как мы помним, не ограничился типовым определением инструмента. А дал ему и собственное название- аккордеон. Случайно </w:t>
      </w:r>
      <w:r w:rsidR="004E263C" w:rsidRPr="001C6C8B">
        <w:rPr>
          <w:rFonts w:ascii="Times New Roman" w:hAnsi="Times New Roman" w:cs="Times New Roman"/>
          <w:sz w:val="28"/>
          <w:szCs w:val="28"/>
        </w:rPr>
        <w:t>ли</w:t>
      </w:r>
      <w:r w:rsidR="00E63F91">
        <w:rPr>
          <w:rFonts w:ascii="Times New Roman" w:hAnsi="Times New Roman" w:cs="Times New Roman"/>
          <w:sz w:val="28"/>
          <w:szCs w:val="28"/>
        </w:rPr>
        <w:t xml:space="preserve"> </w:t>
      </w:r>
      <w:r w:rsidR="00C23E7B" w:rsidRPr="001C6C8B">
        <w:rPr>
          <w:rFonts w:ascii="Times New Roman" w:hAnsi="Times New Roman" w:cs="Times New Roman"/>
          <w:sz w:val="28"/>
          <w:szCs w:val="28"/>
        </w:rPr>
        <w:t xml:space="preserve">придуманное слово? Нет. Новый инструмент при нажатии одной кнопки левой клавиатуры издавал не один звук, а целый аккорд. И в этом смысле </w:t>
      </w:r>
      <w:r w:rsidR="004E263C" w:rsidRPr="001C6C8B">
        <w:rPr>
          <w:rFonts w:ascii="Times New Roman" w:hAnsi="Times New Roman" w:cs="Times New Roman"/>
          <w:sz w:val="28"/>
          <w:szCs w:val="28"/>
        </w:rPr>
        <w:t>гармошка</w:t>
      </w:r>
      <w:r w:rsidR="00C23E7B" w:rsidRPr="001C6C8B">
        <w:rPr>
          <w:rFonts w:ascii="Times New Roman" w:hAnsi="Times New Roman" w:cs="Times New Roman"/>
          <w:sz w:val="28"/>
          <w:szCs w:val="28"/>
        </w:rPr>
        <w:t xml:space="preserve"> и баян – тоже аккордеоны! </w:t>
      </w:r>
      <w:r w:rsidR="00DD53BE" w:rsidRPr="001C6C8B">
        <w:rPr>
          <w:rFonts w:ascii="Times New Roman" w:hAnsi="Times New Roman" w:cs="Times New Roman"/>
          <w:sz w:val="28"/>
          <w:szCs w:val="28"/>
        </w:rPr>
        <w:t xml:space="preserve"> Кстати, в западных странах других названий и нет- там и</w:t>
      </w:r>
      <w:r w:rsidR="008039AD" w:rsidRPr="001C6C8B">
        <w:rPr>
          <w:rFonts w:ascii="Times New Roman" w:hAnsi="Times New Roman" w:cs="Times New Roman"/>
          <w:sz w:val="28"/>
          <w:szCs w:val="28"/>
        </w:rPr>
        <w:t xml:space="preserve"> </w:t>
      </w:r>
      <w:r w:rsidR="00DD53BE" w:rsidRPr="001C6C8B">
        <w:rPr>
          <w:rFonts w:ascii="Times New Roman" w:hAnsi="Times New Roman" w:cs="Times New Roman"/>
          <w:sz w:val="28"/>
          <w:szCs w:val="28"/>
        </w:rPr>
        <w:t>кнопочный, и клавишный,</w:t>
      </w:r>
    </w:p>
    <w:p w:rsidR="00DD53BE" w:rsidRPr="001C6C8B" w:rsidRDefault="00DD53BE" w:rsidP="000F45C3">
      <w:pPr>
        <w:suppressAutoHyphens/>
        <w:spacing w:after="0"/>
        <w:ind w:firstLine="300"/>
        <w:rPr>
          <w:rFonts w:ascii="Times New Roman" w:hAnsi="Times New Roman" w:cs="Times New Roman"/>
          <w:sz w:val="28"/>
          <w:szCs w:val="28"/>
        </w:rPr>
      </w:pPr>
      <w:r w:rsidRPr="001C6C8B">
        <w:rPr>
          <w:rFonts w:ascii="Times New Roman" w:hAnsi="Times New Roman" w:cs="Times New Roman"/>
          <w:sz w:val="28"/>
          <w:szCs w:val="28"/>
        </w:rPr>
        <w:t xml:space="preserve">Инструменты называются </w:t>
      </w:r>
      <w:r w:rsidR="004E263C" w:rsidRPr="001C6C8B">
        <w:rPr>
          <w:rFonts w:ascii="Times New Roman" w:hAnsi="Times New Roman" w:cs="Times New Roman"/>
          <w:sz w:val="28"/>
          <w:szCs w:val="28"/>
        </w:rPr>
        <w:t>аккордеонами</w:t>
      </w:r>
      <w:r w:rsidRPr="001C6C8B">
        <w:rPr>
          <w:rFonts w:ascii="Times New Roman" w:hAnsi="Times New Roman" w:cs="Times New Roman"/>
          <w:sz w:val="28"/>
          <w:szCs w:val="28"/>
        </w:rPr>
        <w:t xml:space="preserve">. У нас же сложилась традиция называть </w:t>
      </w:r>
      <w:r w:rsidR="004E263C" w:rsidRPr="001C6C8B">
        <w:rPr>
          <w:rFonts w:ascii="Times New Roman" w:hAnsi="Times New Roman" w:cs="Times New Roman"/>
          <w:sz w:val="28"/>
          <w:szCs w:val="28"/>
        </w:rPr>
        <w:t>аккордеоном</w:t>
      </w:r>
      <w:r w:rsidRPr="001C6C8B">
        <w:rPr>
          <w:rFonts w:ascii="Times New Roman" w:hAnsi="Times New Roman" w:cs="Times New Roman"/>
          <w:sz w:val="28"/>
          <w:szCs w:val="28"/>
        </w:rPr>
        <w:t xml:space="preserve"> только инструмент с  фортепианной клавиатурой для </w:t>
      </w:r>
      <w:r w:rsidRPr="001C6C8B">
        <w:rPr>
          <w:rFonts w:ascii="Times New Roman" w:hAnsi="Times New Roman" w:cs="Times New Roman"/>
          <w:sz w:val="28"/>
          <w:szCs w:val="28"/>
        </w:rPr>
        <w:lastRenderedPageBreak/>
        <w:t>правой руки. И</w:t>
      </w:r>
      <w:r w:rsidR="008039AD" w:rsidRPr="001C6C8B">
        <w:rPr>
          <w:rFonts w:ascii="Times New Roman" w:hAnsi="Times New Roman" w:cs="Times New Roman"/>
          <w:sz w:val="28"/>
          <w:szCs w:val="28"/>
        </w:rPr>
        <w:t xml:space="preserve"> </w:t>
      </w:r>
      <w:r w:rsidRPr="001C6C8B">
        <w:rPr>
          <w:rFonts w:ascii="Times New Roman" w:hAnsi="Times New Roman" w:cs="Times New Roman"/>
          <w:sz w:val="28"/>
          <w:szCs w:val="28"/>
        </w:rPr>
        <w:t>вот любопытнейшая деталь: такой инструмент был сделан впервые н</w:t>
      </w:r>
      <w:r w:rsidR="00662874" w:rsidRPr="001C6C8B">
        <w:rPr>
          <w:rFonts w:ascii="Times New Roman" w:hAnsi="Times New Roman" w:cs="Times New Roman"/>
          <w:sz w:val="28"/>
          <w:szCs w:val="28"/>
        </w:rPr>
        <w:t>е на Западе, как считают многие, а</w:t>
      </w:r>
      <w:r w:rsidRPr="001C6C8B">
        <w:rPr>
          <w:rFonts w:ascii="Times New Roman" w:hAnsi="Times New Roman" w:cs="Times New Roman"/>
          <w:sz w:val="28"/>
          <w:szCs w:val="28"/>
        </w:rPr>
        <w:t xml:space="preserve"> в городе Ельце.</w:t>
      </w:r>
    </w:p>
    <w:p w:rsidR="00662874" w:rsidRPr="001C6C8B" w:rsidRDefault="00662874"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 xml:space="preserve">                            </w:t>
      </w:r>
    </w:p>
    <w:p w:rsidR="00662874" w:rsidRPr="001C6C8B" w:rsidRDefault="00662874" w:rsidP="000F45C3">
      <w:pPr>
        <w:suppressAutoHyphens/>
        <w:spacing w:after="0" w:line="240" w:lineRule="auto"/>
        <w:jc w:val="center"/>
        <w:outlineLvl w:val="0"/>
        <w:rPr>
          <w:rFonts w:ascii="Times New Roman" w:eastAsia="Times New Roman" w:hAnsi="Times New Roman" w:cs="Times New Roman"/>
          <w:b/>
          <w:bCs/>
          <w:kern w:val="36"/>
          <w:sz w:val="28"/>
          <w:szCs w:val="28"/>
        </w:rPr>
      </w:pPr>
      <w:r w:rsidRPr="001C6C8B">
        <w:rPr>
          <w:rFonts w:ascii="Times New Roman" w:hAnsi="Times New Roman" w:cs="Times New Roman"/>
          <w:sz w:val="28"/>
          <w:szCs w:val="28"/>
        </w:rPr>
        <w:t xml:space="preserve">                </w:t>
      </w:r>
      <w:r w:rsidRPr="001C6C8B">
        <w:rPr>
          <w:rFonts w:ascii="Times New Roman" w:eastAsia="Times New Roman" w:hAnsi="Times New Roman" w:cs="Times New Roman"/>
          <w:b/>
          <w:bCs/>
          <w:kern w:val="36"/>
          <w:sz w:val="28"/>
          <w:szCs w:val="28"/>
        </w:rPr>
        <w:t xml:space="preserve">История и разновидности язычковых инструментов (аккордеон, баян и </w:t>
      </w:r>
      <w:r w:rsidR="004E263C" w:rsidRPr="001C6C8B">
        <w:rPr>
          <w:rFonts w:ascii="Times New Roman" w:eastAsia="Times New Roman" w:hAnsi="Times New Roman" w:cs="Times New Roman"/>
          <w:b/>
          <w:bCs/>
          <w:kern w:val="36"/>
          <w:sz w:val="28"/>
          <w:szCs w:val="28"/>
        </w:rPr>
        <w:t>т.д.</w:t>
      </w:r>
      <w:r w:rsidRPr="001C6C8B">
        <w:rPr>
          <w:rFonts w:ascii="Times New Roman" w:eastAsia="Times New Roman" w:hAnsi="Times New Roman" w:cs="Times New Roman"/>
          <w:b/>
          <w:bCs/>
          <w:kern w:val="36"/>
          <w:sz w:val="28"/>
          <w:szCs w:val="28"/>
        </w:rPr>
        <w:t>)</w:t>
      </w:r>
    </w:p>
    <w:p w:rsidR="00662874" w:rsidRPr="001C6C8B" w:rsidRDefault="00662874" w:rsidP="000F45C3">
      <w:pPr>
        <w:pStyle w:val="a3"/>
        <w:suppressAutoHyphens/>
        <w:spacing w:before="0" w:after="0"/>
        <w:ind w:left="0" w:right="0" w:firstLine="300"/>
        <w:rPr>
          <w:rFonts w:ascii="Times New Roman" w:hAnsi="Times New Roman"/>
          <w:sz w:val="28"/>
          <w:szCs w:val="28"/>
        </w:rPr>
      </w:pPr>
      <w:r w:rsidRPr="001C6C8B">
        <w:rPr>
          <w:rFonts w:ascii="Times New Roman" w:hAnsi="Times New Roman"/>
          <w:sz w:val="28"/>
          <w:szCs w:val="28"/>
        </w:rPr>
        <w:t>В России, в Москве существует лучший в мире и самый обширный Музей Гармоник (всего в мире существует 4 таких музея: еще есть Музей Национальных Гармоник в Германии в г. Клингентале, Музей Гармоник в Италии в г. Кастельфидардо и Музей Аккордеона в США в г. Супер Иор-Делуси).</w:t>
      </w:r>
    </w:p>
    <w:p w:rsidR="00264554" w:rsidRPr="001C6C8B" w:rsidRDefault="00264554"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 xml:space="preserve">     К середине </w:t>
      </w:r>
      <w:r w:rsidRPr="001C6C8B">
        <w:rPr>
          <w:rFonts w:ascii="Times New Roman" w:hAnsi="Times New Roman" w:cs="Times New Roman"/>
          <w:sz w:val="28"/>
          <w:szCs w:val="28"/>
          <w:lang w:val="en-US"/>
        </w:rPr>
        <w:t>XIX</w:t>
      </w:r>
      <w:r w:rsidR="00E63F91">
        <w:rPr>
          <w:rFonts w:ascii="Times New Roman" w:hAnsi="Times New Roman" w:cs="Times New Roman"/>
          <w:sz w:val="28"/>
          <w:szCs w:val="28"/>
        </w:rPr>
        <w:t xml:space="preserve"> </w:t>
      </w:r>
      <w:r w:rsidRPr="001C6C8B">
        <w:rPr>
          <w:rFonts w:ascii="Times New Roman" w:hAnsi="Times New Roman" w:cs="Times New Roman"/>
          <w:sz w:val="28"/>
          <w:szCs w:val="28"/>
        </w:rPr>
        <w:t>в. Кустарное производство гармоник получило широкое распространение в Тульской, Новгородской, Вологодской и Вятской губерниях, а уже в 80-х годах данный промысел развился в Петербурге, Тверской, Волынской, Московской, Сибирской, Ярославской, Нижегородской, К</w:t>
      </w:r>
      <w:r w:rsidR="00B038A5" w:rsidRPr="001C6C8B">
        <w:rPr>
          <w:rFonts w:ascii="Times New Roman" w:hAnsi="Times New Roman" w:cs="Times New Roman"/>
          <w:sz w:val="28"/>
          <w:szCs w:val="28"/>
        </w:rPr>
        <w:t xml:space="preserve">остромской, Орловской губерниях. </w:t>
      </w:r>
    </w:p>
    <w:p w:rsidR="00B038A5" w:rsidRPr="001C6C8B" w:rsidRDefault="00B038A5" w:rsidP="000F45C3">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Представительницей одной из первых однорядных гармоник, является Тульская восьмиклавишная гармоника с аккомпанементом для левой руки. Особенностью данной гармоники являлось то, что при нажатии одной и той же клавиши возникали звуки разных тонов (при разжиме меха один, при сжиме другой звук).</w:t>
      </w:r>
      <w:r w:rsidR="00E63F91">
        <w:rPr>
          <w:rFonts w:ascii="Times New Roman" w:hAnsi="Times New Roman" w:cs="Times New Roman"/>
          <w:sz w:val="28"/>
          <w:szCs w:val="28"/>
        </w:rPr>
        <w:t xml:space="preserve"> </w:t>
      </w:r>
      <w:r w:rsidRPr="001C6C8B">
        <w:rPr>
          <w:rFonts w:ascii="Times New Roman" w:hAnsi="Times New Roman" w:cs="Times New Roman"/>
          <w:sz w:val="28"/>
          <w:szCs w:val="28"/>
        </w:rPr>
        <w:t>Позже такие гармоники получили название «Гармоники русского строя».</w:t>
      </w:r>
    </w:p>
    <w:p w:rsidR="00B038A5" w:rsidRPr="001C6C8B" w:rsidRDefault="00B038A5" w:rsidP="000F45C3">
      <w:pPr>
        <w:suppressAutoHyphens/>
        <w:spacing w:after="0"/>
        <w:rPr>
          <w:rFonts w:ascii="Times New Roman" w:hAnsi="Times New Roman" w:cs="Times New Roman"/>
          <w:sz w:val="28"/>
          <w:szCs w:val="28"/>
        </w:rPr>
      </w:pPr>
      <w:r w:rsidRPr="001C6C8B">
        <w:rPr>
          <w:rFonts w:ascii="Times New Roman" w:hAnsi="Times New Roman" w:cs="Times New Roman"/>
          <w:sz w:val="28"/>
          <w:szCs w:val="28"/>
        </w:rPr>
        <w:t xml:space="preserve">        </w:t>
      </w:r>
    </w:p>
    <w:p w:rsidR="00C15561" w:rsidRPr="001C6C8B" w:rsidRDefault="00C15561" w:rsidP="000F45C3">
      <w:pPr>
        <w:suppressAutoHyphens/>
        <w:spacing w:after="0"/>
        <w:rPr>
          <w:rFonts w:ascii="Times New Roman" w:hAnsi="Times New Roman" w:cs="Times New Roman"/>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B038A5" w:rsidRPr="001C6C8B" w:rsidTr="00B038A5">
        <w:trPr>
          <w:tblCellSpacing w:w="15" w:type="dxa"/>
          <w:jc w:val="center"/>
        </w:trPr>
        <w:tc>
          <w:tcPr>
            <w:tcW w:w="0" w:type="auto"/>
            <w:tcBorders>
              <w:top w:val="single" w:sz="6" w:space="0" w:color="ECE9DF"/>
              <w:left w:val="single" w:sz="6" w:space="0" w:color="ECE9DF"/>
              <w:right w:val="single" w:sz="6" w:space="0" w:color="ECE9DF"/>
            </w:tcBorders>
            <w:shd w:val="clear" w:color="auto" w:fill="FAF7EC"/>
            <w:vAlign w:val="center"/>
            <w:hideMark/>
          </w:tcPr>
          <w:p w:rsidR="00B038A5" w:rsidRPr="001C6C8B" w:rsidRDefault="00B038A5" w:rsidP="000F45C3">
            <w:pPr>
              <w:suppressAutoHyphens/>
              <w:spacing w:after="0" w:line="240" w:lineRule="auto"/>
              <w:jc w:val="both"/>
              <w:rPr>
                <w:rFonts w:ascii="Times New Roman" w:eastAsia="Times New Roman" w:hAnsi="Times New Roman" w:cs="Times New Roman"/>
                <w:b/>
                <w:bCs/>
                <w:sz w:val="28"/>
                <w:szCs w:val="28"/>
              </w:rPr>
            </w:pPr>
            <w:r w:rsidRPr="001C6C8B">
              <w:rPr>
                <w:rFonts w:ascii="Times New Roman" w:eastAsia="Times New Roman" w:hAnsi="Times New Roman" w:cs="Times New Roman"/>
                <w:b/>
                <w:bCs/>
                <w:sz w:val="28"/>
                <w:szCs w:val="28"/>
              </w:rPr>
              <w:t xml:space="preserve">       </w:t>
            </w:r>
            <w:hyperlink r:id="rId8" w:history="1">
              <w:r w:rsidRPr="001C6C8B">
                <w:rPr>
                  <w:rStyle w:val="a6"/>
                  <w:rFonts w:ascii="Times New Roman" w:eastAsia="Times New Roman" w:hAnsi="Times New Roman" w:cs="Times New Roman"/>
                  <w:b/>
                  <w:bCs/>
                  <w:sz w:val="28"/>
                  <w:szCs w:val="28"/>
                </w:rPr>
                <w:t>Вятская гармоника</w:t>
              </w:r>
            </w:hyperlink>
          </w:p>
        </w:tc>
      </w:tr>
      <w:tr w:rsidR="00B038A5" w:rsidRPr="001C6C8B" w:rsidTr="00B038A5">
        <w:trPr>
          <w:tblCellSpacing w:w="15" w:type="dxa"/>
          <w:jc w:val="center"/>
        </w:trPr>
        <w:tc>
          <w:tcPr>
            <w:tcW w:w="0" w:type="auto"/>
            <w:tcBorders>
              <w:left w:val="single" w:sz="6" w:space="0" w:color="ECE9DF"/>
              <w:right w:val="single" w:sz="6" w:space="0" w:color="ECE9DF"/>
            </w:tcBorders>
            <w:shd w:val="clear" w:color="auto" w:fill="FAF7EC"/>
            <w:vAlign w:val="center"/>
            <w:hideMark/>
          </w:tcPr>
          <w:p w:rsidR="00B038A5" w:rsidRDefault="00B038A5" w:rsidP="000F45C3">
            <w:pPr>
              <w:suppressAutoHyphens/>
              <w:spacing w:after="0" w:line="240" w:lineRule="auto"/>
              <w:jc w:val="both"/>
              <w:rPr>
                <w:rFonts w:ascii="Times New Roman" w:eastAsia="Times New Roman" w:hAnsi="Times New Roman" w:cs="Times New Roman"/>
                <w:bCs/>
                <w:sz w:val="28"/>
                <w:szCs w:val="28"/>
              </w:rPr>
            </w:pPr>
            <w:r w:rsidRPr="001C6C8B">
              <w:rPr>
                <w:rFonts w:ascii="Times New Roman" w:eastAsia="Times New Roman" w:hAnsi="Times New Roman" w:cs="Times New Roman"/>
                <w:b/>
                <w:bCs/>
                <w:noProof/>
                <w:sz w:val="28"/>
                <w:szCs w:val="28"/>
              </w:rPr>
              <w:drawing>
                <wp:inline distT="0" distB="0" distL="0" distR="0">
                  <wp:extent cx="1257300" cy="857250"/>
                  <wp:effectExtent l="19050" t="0" r="0" b="0"/>
                  <wp:docPr id="1" name="Рисунок 8" descr="http://www.accordiona.ru/history/090601/vyatsk/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ccordiona.ru/history/090601/vyatsk/mini.jpg"/>
                          <pic:cNvPicPr>
                            <a:picLocks noChangeAspect="1" noChangeArrowheads="1"/>
                          </pic:cNvPicPr>
                        </pic:nvPicPr>
                        <pic:blipFill>
                          <a:blip r:embed="rId9"/>
                          <a:srcRect/>
                          <a:stretch>
                            <a:fillRect/>
                          </a:stretch>
                        </pic:blipFill>
                        <pic:spPr bwMode="auto">
                          <a:xfrm>
                            <a:off x="0" y="0"/>
                            <a:ext cx="125730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bCs/>
                <w:sz w:val="28"/>
                <w:szCs w:val="28"/>
              </w:rPr>
              <w:t xml:space="preserve">В Вятской губернии в середине XIX века стало возникать крупное кустарное производство гармоник — второе по величине после тульского. Вначале кустари делали точно такие гармоники, как тульские, затем — инструменты с одинаковыми звуками при смене движения меха на правой клавиатуре, оригинальные по внешней форме. Такие гармоники стали называться «вятскими». Качество голосовых стало лучше, выработка всех деревянных частей улучшилась. Высокое качество отделки стало конкурировать </w:t>
            </w:r>
            <w:r w:rsidR="001A61E9" w:rsidRPr="001C6C8B">
              <w:rPr>
                <w:rFonts w:ascii="Times New Roman" w:eastAsia="Times New Roman" w:hAnsi="Times New Roman" w:cs="Times New Roman"/>
                <w:bCs/>
                <w:sz w:val="28"/>
                <w:szCs w:val="28"/>
              </w:rPr>
              <w:t>с гармонным промыслом Тульской и других губерний .</w:t>
            </w:r>
          </w:p>
          <w:p w:rsidR="00E47B96" w:rsidRDefault="00E47B96" w:rsidP="000F45C3">
            <w:pPr>
              <w:suppressAutoHyphens/>
              <w:spacing w:after="0" w:line="240" w:lineRule="auto"/>
              <w:jc w:val="both"/>
              <w:rPr>
                <w:rFonts w:ascii="Times New Roman" w:eastAsia="Times New Roman" w:hAnsi="Times New Roman" w:cs="Times New Roman"/>
                <w:bCs/>
                <w:sz w:val="28"/>
                <w:szCs w:val="28"/>
              </w:rPr>
            </w:pPr>
          </w:p>
          <w:p w:rsidR="00E47B96" w:rsidRDefault="00E47B96" w:rsidP="000F45C3">
            <w:pPr>
              <w:suppressAutoHyphens/>
              <w:spacing w:after="0" w:line="240" w:lineRule="auto"/>
              <w:jc w:val="both"/>
              <w:rPr>
                <w:rFonts w:ascii="Times New Roman" w:eastAsia="Times New Roman" w:hAnsi="Times New Roman" w:cs="Times New Roman"/>
                <w:bCs/>
                <w:sz w:val="28"/>
                <w:szCs w:val="28"/>
              </w:rPr>
            </w:pPr>
          </w:p>
          <w:p w:rsidR="00E47B96" w:rsidRDefault="00E47B96" w:rsidP="000F45C3">
            <w:pPr>
              <w:suppressAutoHyphens/>
              <w:spacing w:after="0" w:line="240" w:lineRule="auto"/>
              <w:jc w:val="both"/>
              <w:rPr>
                <w:rFonts w:ascii="Times New Roman" w:eastAsia="Times New Roman" w:hAnsi="Times New Roman" w:cs="Times New Roman"/>
                <w:bCs/>
                <w:sz w:val="28"/>
                <w:szCs w:val="28"/>
              </w:rPr>
            </w:pPr>
          </w:p>
          <w:p w:rsidR="00E47B96" w:rsidRDefault="00E47B96" w:rsidP="000F45C3">
            <w:pPr>
              <w:suppressAutoHyphens/>
              <w:spacing w:after="0" w:line="240" w:lineRule="auto"/>
              <w:jc w:val="both"/>
              <w:rPr>
                <w:rFonts w:ascii="Times New Roman" w:eastAsia="Times New Roman" w:hAnsi="Times New Roman" w:cs="Times New Roman"/>
                <w:bCs/>
                <w:sz w:val="28"/>
                <w:szCs w:val="28"/>
              </w:rPr>
            </w:pPr>
          </w:p>
          <w:p w:rsidR="00E47B96" w:rsidRDefault="00E47B96" w:rsidP="000F45C3">
            <w:pPr>
              <w:suppressAutoHyphens/>
              <w:spacing w:after="0" w:line="240" w:lineRule="auto"/>
              <w:jc w:val="both"/>
              <w:rPr>
                <w:rFonts w:ascii="Times New Roman" w:eastAsia="Times New Roman" w:hAnsi="Times New Roman" w:cs="Times New Roman"/>
                <w:bCs/>
                <w:sz w:val="28"/>
                <w:szCs w:val="28"/>
              </w:rPr>
            </w:pPr>
          </w:p>
          <w:p w:rsidR="00E47B96" w:rsidRPr="001C6C8B" w:rsidRDefault="00E47B96" w:rsidP="000F45C3">
            <w:pPr>
              <w:suppressAutoHyphens/>
              <w:spacing w:after="0" w:line="240" w:lineRule="auto"/>
              <w:jc w:val="both"/>
              <w:rPr>
                <w:rFonts w:ascii="Times New Roman" w:eastAsia="Times New Roman" w:hAnsi="Times New Roman" w:cs="Times New Roman"/>
                <w:bCs/>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8677"/>
            </w:tblGrid>
            <w:tr w:rsidR="001A61E9" w:rsidRPr="001C6C8B" w:rsidTr="00EC7D03">
              <w:trPr>
                <w:tblCellSpacing w:w="15" w:type="dxa"/>
                <w:jc w:val="center"/>
              </w:trPr>
              <w:tc>
                <w:tcPr>
                  <w:tcW w:w="0" w:type="auto"/>
                  <w:shd w:val="clear" w:color="auto" w:fill="FAF7EC"/>
                  <w:vAlign w:val="center"/>
                  <w:hideMark/>
                </w:tcPr>
                <w:p w:rsidR="001A61E9"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10" w:history="1">
                    <w:r w:rsidR="001A61E9" w:rsidRPr="001C6C8B">
                      <w:rPr>
                        <w:rFonts w:ascii="Times New Roman" w:eastAsia="Times New Roman" w:hAnsi="Times New Roman" w:cs="Times New Roman"/>
                        <w:b/>
                        <w:bCs/>
                        <w:sz w:val="28"/>
                        <w:szCs w:val="28"/>
                      </w:rPr>
                      <w:t>Бологовская гармоника</w:t>
                    </w:r>
                  </w:hyperlink>
                </w:p>
              </w:tc>
            </w:tr>
            <w:tr w:rsidR="001A61E9" w:rsidRPr="001C6C8B" w:rsidTr="00EC7D03">
              <w:trPr>
                <w:tblCellSpacing w:w="15" w:type="dxa"/>
                <w:jc w:val="center"/>
              </w:trPr>
              <w:tc>
                <w:tcPr>
                  <w:tcW w:w="0" w:type="auto"/>
                  <w:vAlign w:val="center"/>
                  <w:hideMark/>
                </w:tcPr>
                <w:p w:rsidR="001A61E9" w:rsidRPr="001C6C8B" w:rsidRDefault="001A61E9"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181100" cy="857250"/>
                        <wp:effectExtent l="19050" t="0" r="0" b="0"/>
                        <wp:docPr id="3" name="Рисунок 18" descr="http://www.accordiona.ru/history/090704/bologov/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accordiona.ru/history/090704/bologov/mini.jpg"/>
                                <pic:cNvPicPr>
                                  <a:picLocks noChangeAspect="1" noChangeArrowheads="1"/>
                                </pic:cNvPicPr>
                              </pic:nvPicPr>
                              <pic:blipFill>
                                <a:blip r:embed="rId11"/>
                                <a:srcRect/>
                                <a:stretch>
                                  <a:fillRect/>
                                </a:stretch>
                              </pic:blipFill>
                              <pic:spPr bwMode="auto">
                                <a:xfrm>
                                  <a:off x="0" y="0"/>
                                  <a:ext cx="1181100" cy="857250"/>
                                </a:xfrm>
                                <a:prstGeom prst="rect">
                                  <a:avLst/>
                                </a:prstGeom>
                                <a:noFill/>
                                <a:ln w="9525">
                                  <a:noFill/>
                                  <a:miter lim="800000"/>
                                  <a:headEnd/>
                                  <a:tailEnd/>
                                </a:ln>
                              </pic:spPr>
                            </pic:pic>
                          </a:graphicData>
                        </a:graphic>
                      </wp:inline>
                    </w:drawing>
                  </w:r>
                  <w:r w:rsidR="00D31FD5" w:rsidRPr="001C6C8B">
                    <w:rPr>
                      <w:rFonts w:ascii="Times New Roman" w:eastAsia="Times New Roman" w:hAnsi="Times New Roman" w:cs="Times New Roman"/>
                      <w:sz w:val="28"/>
                      <w:szCs w:val="28"/>
                    </w:rPr>
                    <w:t xml:space="preserve">В первой половине 70-х годов </w:t>
                  </w:r>
                  <w:r w:rsidR="00D31FD5" w:rsidRPr="001C6C8B">
                    <w:rPr>
                      <w:rFonts w:ascii="Times New Roman" w:eastAsia="Times New Roman" w:hAnsi="Times New Roman" w:cs="Times New Roman"/>
                      <w:sz w:val="28"/>
                      <w:szCs w:val="28"/>
                      <w:lang w:val="en-US"/>
                    </w:rPr>
                    <w:t>XIX</w:t>
                  </w:r>
                  <w:r w:rsidR="00D31FD5" w:rsidRPr="001C6C8B">
                    <w:rPr>
                      <w:rFonts w:ascii="Times New Roman" w:eastAsia="Times New Roman" w:hAnsi="Times New Roman" w:cs="Times New Roman"/>
                      <w:sz w:val="28"/>
                      <w:szCs w:val="28"/>
                    </w:rPr>
                    <w:t xml:space="preserve"> столетия в первые русскими мастерами были сконструированы</w:t>
                  </w:r>
                  <w:r w:rsidR="002D58FE" w:rsidRPr="001C6C8B">
                    <w:rPr>
                      <w:rFonts w:ascii="Times New Roman" w:eastAsia="Times New Roman" w:hAnsi="Times New Roman" w:cs="Times New Roman"/>
                      <w:sz w:val="28"/>
                      <w:szCs w:val="28"/>
                    </w:rPr>
                    <w:t xml:space="preserve"> двухрядные гармоники в Боло</w:t>
                  </w:r>
                  <w:r w:rsidR="00D31FD5" w:rsidRPr="001C6C8B">
                    <w:rPr>
                      <w:rFonts w:ascii="Times New Roman" w:eastAsia="Times New Roman" w:hAnsi="Times New Roman" w:cs="Times New Roman"/>
                      <w:sz w:val="28"/>
                      <w:szCs w:val="28"/>
                    </w:rPr>
                    <w:t>гое.</w:t>
                  </w:r>
                  <w:r w:rsidR="0056720C" w:rsidRPr="001C6C8B">
                    <w:rPr>
                      <w:rFonts w:ascii="Times New Roman" w:eastAsia="Times New Roman" w:hAnsi="Times New Roman" w:cs="Times New Roman"/>
                      <w:sz w:val="28"/>
                      <w:szCs w:val="28"/>
                    </w:rPr>
                    <w:t xml:space="preserve"> Клавиатура</w:t>
                  </w:r>
                  <w:r w:rsidR="00D31FD5" w:rsidRPr="001C6C8B">
                    <w:rPr>
                      <w:rFonts w:ascii="Times New Roman" w:eastAsia="Times New Roman" w:hAnsi="Times New Roman" w:cs="Times New Roman"/>
                      <w:sz w:val="28"/>
                      <w:szCs w:val="28"/>
                    </w:rPr>
                    <w:t xml:space="preserve"> </w:t>
                  </w:r>
                  <w:r w:rsidR="0056720C" w:rsidRPr="001C6C8B">
                    <w:rPr>
                      <w:rFonts w:ascii="Times New Roman" w:eastAsia="Times New Roman" w:hAnsi="Times New Roman" w:cs="Times New Roman"/>
                      <w:sz w:val="28"/>
                      <w:szCs w:val="28"/>
                    </w:rPr>
                    <w:t xml:space="preserve">первого ряда мелодии имела звукоряд аналогичный звукоряду тульской однорядной гармоники; во втором ряду звукоряд повторялся на кварту ниже. Аккомпанемент у бологойской гармоники ограничивался тремя мажорными аккордами. Однако и это усовершенствование не смогло удовлетворить всех требований музыкантов того времени. Репертуар исполняемых произведений выдвигал необходимость создания инструмента с полным хроматическим </w:t>
                  </w:r>
                  <w:r w:rsidR="002D58FE" w:rsidRPr="001C6C8B">
                    <w:rPr>
                      <w:rFonts w:ascii="Times New Roman" w:eastAsia="Times New Roman" w:hAnsi="Times New Roman" w:cs="Times New Roman"/>
                      <w:sz w:val="28"/>
                      <w:szCs w:val="28"/>
                    </w:rPr>
                    <w:t xml:space="preserve">звукорядом. </w:t>
                  </w:r>
                  <w:r w:rsidRPr="001C6C8B">
                    <w:rPr>
                      <w:rFonts w:ascii="Times New Roman" w:eastAsia="Times New Roman" w:hAnsi="Times New Roman" w:cs="Times New Roman"/>
                      <w:sz w:val="28"/>
                      <w:szCs w:val="28"/>
                    </w:rPr>
                    <w:t xml:space="preserve">Большое производство этих гармоник было организовано в Бологом и стало распространяться в Вышнем Волочке, Петербурге и их окрестностях. </w:t>
                  </w:r>
                </w:p>
              </w:tc>
            </w:tr>
          </w:tbl>
          <w:p w:rsidR="00B038A5" w:rsidRPr="001C6C8B" w:rsidRDefault="00B038A5" w:rsidP="000F45C3">
            <w:pPr>
              <w:suppressAutoHyphens/>
              <w:spacing w:after="0" w:line="240" w:lineRule="auto"/>
              <w:jc w:val="both"/>
              <w:rPr>
                <w:rFonts w:ascii="Times New Roman" w:eastAsia="Times New Roman" w:hAnsi="Times New Roman" w:cs="Times New Roman"/>
                <w:b/>
                <w:bCs/>
                <w:sz w:val="28"/>
                <w:szCs w:val="28"/>
              </w:rPr>
            </w:pP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b/>
                <w:bCs/>
                <w:sz w:val="28"/>
                <w:szCs w:val="28"/>
              </w:rPr>
            </w:pPr>
          </w:p>
        </w:tc>
      </w:tr>
    </w:tbl>
    <w:p w:rsidR="00C15561" w:rsidRPr="001C6C8B" w:rsidRDefault="00C15561" w:rsidP="000F45C3">
      <w:pPr>
        <w:suppressAutoHyphens/>
        <w:spacing w:after="0"/>
        <w:rPr>
          <w:rFonts w:ascii="Times New Roman" w:hAnsi="Times New Roman" w:cs="Times New Roman"/>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C15561" w:rsidP="000F45C3">
            <w:pPr>
              <w:suppressAutoHyphens/>
              <w:spacing w:after="0" w:line="240" w:lineRule="auto"/>
              <w:jc w:val="both"/>
              <w:rPr>
                <w:rFonts w:ascii="Times New Roman" w:eastAsia="Times New Roman" w:hAnsi="Times New Roman" w:cs="Times New Roman"/>
                <w:b/>
                <w:bCs/>
                <w:sz w:val="28"/>
                <w:szCs w:val="28"/>
              </w:rPr>
            </w:pPr>
            <w:r w:rsidRPr="001C6C8B">
              <w:rPr>
                <w:rFonts w:ascii="Times New Roman" w:hAnsi="Times New Roman" w:cs="Times New Roman"/>
                <w:sz w:val="28"/>
                <w:szCs w:val="28"/>
              </w:rPr>
              <w:t xml:space="preserve"> </w:t>
            </w:r>
            <w:hyperlink r:id="rId12" w:history="1">
              <w:r w:rsidR="00264554" w:rsidRPr="001C6C8B">
                <w:rPr>
                  <w:rFonts w:ascii="Times New Roman" w:eastAsia="Times New Roman" w:hAnsi="Times New Roman" w:cs="Times New Roman"/>
                  <w:b/>
                  <w:bCs/>
                  <w:sz w:val="28"/>
                  <w:szCs w:val="28"/>
                </w:rPr>
                <w:t>Саратовская гармоника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352550" cy="857250"/>
                  <wp:effectExtent l="19050" t="0" r="0" b="0"/>
                  <wp:docPr id="7" name="Рисунок 7" descr="http://www.accordiona.ru/history/090601/saratov/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ccordiona.ru/history/090601/saratov/mini.jpg"/>
                          <pic:cNvPicPr>
                            <a:picLocks noChangeAspect="1" noChangeArrowheads="1"/>
                          </pic:cNvPicPr>
                        </pic:nvPicPr>
                        <pic:blipFill>
                          <a:blip r:embed="rId13"/>
                          <a:srcRect/>
                          <a:stretch>
                            <a:fillRect/>
                          </a:stretch>
                        </pic:blipFill>
                        <pic:spPr bwMode="auto">
                          <a:xfrm>
                            <a:off x="0" y="0"/>
                            <a:ext cx="135255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Саратовские кустари стали изготовлять гармоники с 60-х годов XIX века. За основу была взята русская «семиклапанка», но со временем диапазон ее расширился до двадцати звуков (10 кнопок), строй приспосабливался к исполнению знаменитых саратовских частушек и напевов, количество планок увеличилось до пяти, соответственно расширился корпус. Мех для прочности имел один или два перерамка. На грифе левой стороны появились четыре клавиши (вместо двух).</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14" w:history="1">
              <w:r w:rsidR="00264554" w:rsidRPr="001C6C8B">
                <w:rPr>
                  <w:rFonts w:ascii="Times New Roman" w:eastAsia="Times New Roman" w:hAnsi="Times New Roman" w:cs="Times New Roman"/>
                  <w:b/>
                  <w:bCs/>
                  <w:sz w:val="28"/>
                  <w:szCs w:val="28"/>
                </w:rPr>
                <w:t>Ливенка</w:t>
              </w:r>
            </w:hyperlink>
          </w:p>
        </w:tc>
      </w:tr>
      <w:tr w:rsidR="00264554" w:rsidRPr="001C6C8B" w:rsidTr="00EC7D03">
        <w:trPr>
          <w:tblCellSpacing w:w="15" w:type="dxa"/>
          <w:jc w:val="center"/>
        </w:trPr>
        <w:tc>
          <w:tcPr>
            <w:tcW w:w="0" w:type="auto"/>
            <w:vAlign w:val="center"/>
            <w:hideMark/>
          </w:tcPr>
          <w:p w:rsidR="00264554"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209675" cy="857250"/>
                  <wp:effectExtent l="19050" t="0" r="9525" b="0"/>
                  <wp:docPr id="9" name="Рисунок 9" descr="http://www.accordiona.ru/history/090605/livenka/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accordiona.ru/history/090605/livenka/mini.jpg"/>
                          <pic:cNvPicPr>
                            <a:picLocks noChangeAspect="1" noChangeArrowheads="1"/>
                          </pic:cNvPicPr>
                        </pic:nvPicPr>
                        <pic:blipFill>
                          <a:blip r:embed="rId15"/>
                          <a:srcRect/>
                          <a:stretch>
                            <a:fillRect/>
                          </a:stretch>
                        </pic:blipFill>
                        <pic:spPr bwMode="auto">
                          <a:xfrm>
                            <a:off x="0" y="0"/>
                            <a:ext cx="120967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Примерно в 60—70-х годах XIX века кустари деревень, окружавших г. Ливны, стали производить гармоники, с годами сформировавшиеся в самостоятельный вид. Они получили название ливенок. Ливенки, на первых образцах которых было восемь клавиш, со временем нашли свой стандарт клавиатуры в двенадцать кнопок, хотя в поздний период делались инструменты с клавиатурами до восемнадцати кнопок (на заказ).</w:t>
            </w:r>
          </w:p>
          <w:p w:rsidR="00E63F91" w:rsidRPr="001C6C8B" w:rsidRDefault="00E63F91" w:rsidP="000F45C3">
            <w:pPr>
              <w:suppressAutoHyphens/>
              <w:spacing w:after="0" w:line="240" w:lineRule="auto"/>
              <w:jc w:val="both"/>
              <w:rPr>
                <w:rFonts w:ascii="Times New Roman" w:eastAsia="Times New Roman" w:hAnsi="Times New Roman" w:cs="Times New Roman"/>
                <w:sz w:val="28"/>
                <w:szCs w:val="28"/>
              </w:rPr>
            </w:pP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Cs/>
                <w:sz w:val="28"/>
                <w:szCs w:val="28"/>
              </w:rPr>
            </w:pPr>
            <w:hyperlink r:id="rId16" w:history="1">
              <w:r w:rsidR="00264554" w:rsidRPr="001C6C8B">
                <w:rPr>
                  <w:rFonts w:ascii="Times New Roman" w:eastAsia="Times New Roman" w:hAnsi="Times New Roman" w:cs="Times New Roman"/>
                  <w:b/>
                  <w:bCs/>
                  <w:sz w:val="28"/>
                  <w:szCs w:val="28"/>
                </w:rPr>
                <w:t>Елецкая рояльная гармоника (однорядная, диатоническая</w:t>
              </w:r>
              <w:r w:rsidR="00264554" w:rsidRPr="001C6C8B">
                <w:rPr>
                  <w:rFonts w:ascii="Times New Roman" w:eastAsia="Times New Roman" w:hAnsi="Times New Roman" w:cs="Times New Roman"/>
                  <w:bCs/>
                  <w:sz w:val="28"/>
                  <w:szCs w:val="28"/>
                </w:rPr>
                <w:t>)</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952500" cy="857250"/>
                  <wp:effectExtent l="19050" t="0" r="0" b="0"/>
                  <wp:docPr id="10" name="Рисунок 10" descr="http://www.accordiona.ru/history/090625/eleck_1/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ccordiona.ru/history/090625/eleck_1/mini.jpg"/>
                          <pic:cNvPicPr>
                            <a:picLocks noChangeAspect="1" noChangeArrowheads="1"/>
                          </pic:cNvPicPr>
                        </pic:nvPicPr>
                        <pic:blipFill>
                          <a:blip r:embed="rId17"/>
                          <a:srcRect/>
                          <a:stretch>
                            <a:fillRect/>
                          </a:stretch>
                        </pic:blipFill>
                        <pic:spPr bwMode="auto">
                          <a:xfrm>
                            <a:off x="0" y="0"/>
                            <a:ext cx="95250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В Орловской губернии местными кустарями в 60—70-х годах XIX века стала формироваться своеобразная гармоника, получившая название «елецкой рояльной», а позднее, в народе, — «роялки». Гармоника имела клавишные клавиатуры на правой и левой стороне, причем левая была расположена с обеих сторон грифа: спереди — клавиши басов, с тыльной стороны — клавиши аккордов (что было характерно для таких инструментов).</w:t>
            </w: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066800" cy="857250"/>
                  <wp:effectExtent l="19050" t="0" r="0" b="0"/>
                  <wp:docPr id="11" name="Рисунок 11" descr="http://www.accordiona.ru/history/090630/eleck_2/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accordiona.ru/history/090630/eleck_2/mini.jpg"/>
                          <pic:cNvPicPr>
                            <a:picLocks noChangeAspect="1" noChangeArrowheads="1"/>
                          </pic:cNvPicPr>
                        </pic:nvPicPr>
                        <pic:blipFill>
                          <a:blip r:embed="rId18"/>
                          <a:srcRect/>
                          <a:stretch>
                            <a:fillRect/>
                          </a:stretch>
                        </pic:blipFill>
                        <pic:spPr bwMode="auto">
                          <a:xfrm>
                            <a:off x="0" y="0"/>
                            <a:ext cx="106680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 xml:space="preserve">Двухрядная хроматическая елецкая рояльная гармоника возникла на основе </w:t>
            </w:r>
            <w:hyperlink r:id="rId19" w:tooltip="Елецкая рояльная гармоника (однорядная, диатоническая)" w:history="1">
              <w:r w:rsidRPr="001C6C8B">
                <w:rPr>
                  <w:rFonts w:ascii="Times New Roman" w:eastAsia="Times New Roman" w:hAnsi="Times New Roman" w:cs="Times New Roman"/>
                  <w:bCs/>
                  <w:sz w:val="28"/>
                  <w:szCs w:val="28"/>
                </w:rPr>
                <w:t>однорядной диатонической</w:t>
              </w:r>
            </w:hyperlink>
            <w:r w:rsidRPr="001C6C8B">
              <w:rPr>
                <w:rFonts w:ascii="Times New Roman" w:eastAsia="Times New Roman" w:hAnsi="Times New Roman" w:cs="Times New Roman"/>
                <w:sz w:val="28"/>
                <w:szCs w:val="28"/>
              </w:rPr>
              <w:t>, усовершенствование которой заключалось в добавлении на правой клавиатуре второго ряда клавиш (полутонов), а на левой — в дальнейшем увеличении возможностей аккомпанемента</w:t>
            </w:r>
          </w:p>
        </w:tc>
      </w:tr>
    </w:tbl>
    <w:p w:rsidR="00264554" w:rsidRPr="001C6C8B" w:rsidRDefault="00264554" w:rsidP="000F45C3">
      <w:pPr>
        <w:suppressAutoHyphens/>
        <w:spacing w:after="0"/>
        <w:rPr>
          <w:rFonts w:ascii="Times New Roman" w:hAnsi="Times New Roman" w:cs="Times New Roman"/>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20" w:history="1">
              <w:r w:rsidR="00264554" w:rsidRPr="001C6C8B">
                <w:rPr>
                  <w:rFonts w:ascii="Times New Roman" w:eastAsia="Times New Roman" w:hAnsi="Times New Roman" w:cs="Times New Roman"/>
                  <w:b/>
                  <w:bCs/>
                  <w:sz w:val="28"/>
                  <w:szCs w:val="28"/>
                </w:rPr>
                <w:t>Касимовская гармоника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885825" cy="857250"/>
                  <wp:effectExtent l="19050" t="0" r="9525" b="0"/>
                  <wp:docPr id="17" name="Рисунок 17" descr="http://www.accordiona.ru/history/090703/kasimovka/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accordiona.ru/history/090703/kasimovka/mini.jpg"/>
                          <pic:cNvPicPr>
                            <a:picLocks noChangeAspect="1" noChangeArrowheads="1"/>
                          </pic:cNvPicPr>
                        </pic:nvPicPr>
                        <pic:blipFill>
                          <a:blip r:embed="rId21"/>
                          <a:srcRect/>
                          <a:stretch>
                            <a:fillRect/>
                          </a:stretch>
                        </pic:blipFill>
                        <pic:spPr bwMode="auto">
                          <a:xfrm>
                            <a:off x="0" y="0"/>
                            <a:ext cx="88582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Касимовские гармоники стали появляться примерно в 80-х годах XIX века в Рязанской губернии. Производство их сконцентрировалось в деревне Поповка, близ города Касимова на Оке (поэтому эти инструменты иногда называли «касимовские поповки»). Они были распространены в Касимове, Муроме, Коломне, Рязани и в окрестностях этих городов.</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b/>
                <w:bCs/>
                <w:sz w:val="28"/>
                <w:szCs w:val="28"/>
              </w:rPr>
            </w:pPr>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22" w:history="1">
              <w:r w:rsidR="00264554" w:rsidRPr="001C6C8B">
                <w:rPr>
                  <w:rFonts w:ascii="Times New Roman" w:eastAsia="Times New Roman" w:hAnsi="Times New Roman" w:cs="Times New Roman"/>
                  <w:b/>
                  <w:bCs/>
                  <w:sz w:val="28"/>
                  <w:szCs w:val="28"/>
                </w:rPr>
                <w:t>Сибирская, или фисовая, гармоника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047750" cy="857250"/>
                  <wp:effectExtent l="19050" t="0" r="0" b="0"/>
                  <wp:docPr id="19" name="Рисунок 19" descr="http://www.accordiona.ru/history/090707/sibir/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ccordiona.ru/history/090707/sibir/mini.jpg"/>
                          <pic:cNvPicPr>
                            <a:picLocks noChangeAspect="1" noChangeArrowheads="1"/>
                          </pic:cNvPicPr>
                        </pic:nvPicPr>
                        <pic:blipFill>
                          <a:blip r:embed="rId23"/>
                          <a:srcRect/>
                          <a:stretch>
                            <a:fillRect/>
                          </a:stretch>
                        </pic:blipFill>
                        <pic:spPr bwMode="auto">
                          <a:xfrm>
                            <a:off x="0" y="0"/>
                            <a:ext cx="104775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 xml:space="preserve">Сибирская гармоника появилась в конце XIX века на Северном Урале и Сибири. Ее называли еще и фисовой (а не фесовой), так как она заменяла на хоровых спевках фисгармонию. Можно предположить, что ее звукоряд сформировался под влиянием старообрядческих напевов: он представляет собой цефаутную (или церковную) гамму (цефаутная, или </w:t>
            </w:r>
            <w:r w:rsidRPr="001C6C8B">
              <w:rPr>
                <w:rFonts w:ascii="Times New Roman" w:eastAsia="Times New Roman" w:hAnsi="Times New Roman" w:cs="Times New Roman"/>
                <w:sz w:val="28"/>
                <w:szCs w:val="28"/>
              </w:rPr>
              <w:lastRenderedPageBreak/>
              <w:t>церковная, гамма состоит из тетрахордов такого же вида, как и в мажорной гамме, но в ее построении IV ступень предшествующего тетрахорда считается I ступенью последующего).</w:t>
            </w:r>
          </w:p>
          <w:p w:rsidR="00C15561" w:rsidRPr="001C6C8B" w:rsidRDefault="00C15561" w:rsidP="000F45C3">
            <w:pPr>
              <w:suppressAutoHyphens/>
              <w:spacing w:after="0" w:line="240" w:lineRule="auto"/>
              <w:jc w:val="both"/>
              <w:rPr>
                <w:rFonts w:ascii="Times New Roman" w:eastAsia="Times New Roman" w:hAnsi="Times New Roman" w:cs="Times New Roman"/>
                <w:sz w:val="28"/>
                <w:szCs w:val="28"/>
              </w:rPr>
            </w:pP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24" w:history="1">
              <w:r w:rsidR="00264554" w:rsidRPr="001C6C8B">
                <w:rPr>
                  <w:rFonts w:ascii="Times New Roman" w:eastAsia="Times New Roman" w:hAnsi="Times New Roman" w:cs="Times New Roman"/>
                  <w:b/>
                  <w:bCs/>
                  <w:sz w:val="28"/>
                  <w:szCs w:val="28"/>
                </w:rPr>
                <w:t>Белобородовская гармоника</w:t>
              </w:r>
            </w:hyperlink>
          </w:p>
        </w:tc>
      </w:tr>
      <w:tr w:rsidR="00C15561" w:rsidRPr="001C6C8B" w:rsidTr="00EC7D03">
        <w:trPr>
          <w:tblCellSpacing w:w="15" w:type="dxa"/>
          <w:jc w:val="center"/>
        </w:trPr>
        <w:tc>
          <w:tcPr>
            <w:tcW w:w="0" w:type="auto"/>
            <w:shd w:val="clear" w:color="auto" w:fill="FAF7EC"/>
            <w:vAlign w:val="center"/>
            <w:hideMark/>
          </w:tcPr>
          <w:p w:rsidR="00C15561" w:rsidRPr="001C6C8B" w:rsidRDefault="00C15561" w:rsidP="000F45C3">
            <w:pPr>
              <w:suppressAutoHyphens/>
              <w:spacing w:after="0" w:line="240" w:lineRule="auto"/>
              <w:jc w:val="both"/>
              <w:rPr>
                <w:rFonts w:ascii="Times New Roman" w:eastAsia="Times New Roman" w:hAnsi="Times New Roman" w:cs="Times New Roman"/>
                <w:b/>
                <w:bCs/>
                <w:sz w:val="28"/>
                <w:szCs w:val="28"/>
              </w:rPr>
            </w:pPr>
          </w:p>
        </w:tc>
      </w:tr>
      <w:tr w:rsidR="00264554" w:rsidRPr="001C6C8B" w:rsidTr="00EC7D03">
        <w:trPr>
          <w:tblCellSpacing w:w="15" w:type="dxa"/>
          <w:jc w:val="center"/>
        </w:trPr>
        <w:tc>
          <w:tcPr>
            <w:tcW w:w="0" w:type="auto"/>
            <w:vAlign w:val="center"/>
            <w:hideMark/>
          </w:tcPr>
          <w:p w:rsidR="00264554"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923925" cy="857250"/>
                  <wp:effectExtent l="19050" t="0" r="9525" b="0"/>
                  <wp:docPr id="20" name="Рисунок 20" descr="http://www.accordiona.ru/history/090709/beloborodov/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accordiona.ru/history/090709/beloborodov/mini.jpg"/>
                          <pic:cNvPicPr>
                            <a:picLocks noChangeAspect="1" noChangeArrowheads="1"/>
                          </pic:cNvPicPr>
                        </pic:nvPicPr>
                        <pic:blipFill>
                          <a:blip r:embed="rId25"/>
                          <a:srcRect/>
                          <a:stretch>
                            <a:fillRect/>
                          </a:stretch>
                        </pic:blipFill>
                        <pic:spPr bwMode="auto">
                          <a:xfrm>
                            <a:off x="0" y="0"/>
                            <a:ext cx="92392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Гармоника системы Николая Ивановича Белобородова, русского гармониста, дирижера и изобретателя новой системы гармоники, впервые была сделана его земляком, тульским мастером Леонтием Алексеевичем Чулковым в 70-х годах прошлого века. Она имела на правой стороне клавиатуру с полным хроматическим звукорядом. Клавиши располагались в два ряда по принципу клавиатуры органа (фортепиано), но в иной последовательности (чтобы сохранить на белых клавишах звукоряд «русской гармоники»).</w:t>
            </w:r>
          </w:p>
          <w:p w:rsidR="00E63F91" w:rsidRPr="001C6C8B" w:rsidRDefault="00E63F91" w:rsidP="000F45C3">
            <w:pPr>
              <w:suppressAutoHyphens/>
              <w:spacing w:after="0" w:line="240" w:lineRule="auto"/>
              <w:jc w:val="both"/>
              <w:rPr>
                <w:rFonts w:ascii="Times New Roman" w:eastAsia="Times New Roman" w:hAnsi="Times New Roman" w:cs="Times New Roman"/>
                <w:sz w:val="28"/>
                <w:szCs w:val="28"/>
              </w:rPr>
            </w:pP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Cs/>
                <w:sz w:val="28"/>
                <w:szCs w:val="28"/>
              </w:rPr>
            </w:pPr>
            <w:hyperlink r:id="rId26" w:history="1">
              <w:r w:rsidR="00264554" w:rsidRPr="001C6C8B">
                <w:rPr>
                  <w:rFonts w:ascii="Times New Roman" w:eastAsia="Times New Roman" w:hAnsi="Times New Roman" w:cs="Times New Roman"/>
                  <w:b/>
                  <w:bCs/>
                  <w:sz w:val="28"/>
                  <w:szCs w:val="28"/>
                </w:rPr>
                <w:t>Рояльные гармоники (однорядные и двухрядные</w:t>
              </w:r>
              <w:r w:rsidR="00264554" w:rsidRPr="001C6C8B">
                <w:rPr>
                  <w:rFonts w:ascii="Times New Roman" w:eastAsia="Times New Roman" w:hAnsi="Times New Roman" w:cs="Times New Roman"/>
                  <w:bCs/>
                  <w:sz w:val="28"/>
                  <w:szCs w:val="28"/>
                </w:rPr>
                <w:t>)</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028700" cy="857250"/>
                  <wp:effectExtent l="19050" t="0" r="0" b="0"/>
                  <wp:docPr id="21" name="Рисунок 21" descr="http://www.accordiona.ru/history/090710/royal/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accordiona.ru/history/090710/royal/mini.jpg"/>
                          <pic:cNvPicPr>
                            <a:picLocks noChangeAspect="1" noChangeArrowheads="1"/>
                          </pic:cNvPicPr>
                        </pic:nvPicPr>
                        <pic:blipFill>
                          <a:blip r:embed="rId27"/>
                          <a:srcRect/>
                          <a:stretch>
                            <a:fillRect/>
                          </a:stretch>
                        </pic:blipFill>
                        <pic:spPr bwMode="auto">
                          <a:xfrm>
                            <a:off x="0" y="0"/>
                            <a:ext cx="102870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Рояльные гармоники, называемые иногда «вражскими гармониками», возникли в начале XX века на основе вятской. Первые голоса их (два ряда) чаще всего строились в унисон с разливом, позже делались и такие (трехголосные), в которых один ряд голосов звучал на октаву ниже. На левой стороне аккомпанемент (8, 12, 16 кнопок) состоял из басов, мажорных и минорных аккордов. Диапазон на правой клавиатуре — 16—20 клавиш. Строй диатонический.</w:t>
            </w:r>
          </w:p>
        </w:tc>
      </w:tr>
    </w:tbl>
    <w:p w:rsidR="00E47B96" w:rsidRPr="001C6C8B" w:rsidRDefault="00E47B96" w:rsidP="000F45C3">
      <w:pPr>
        <w:suppressAutoHyphens/>
        <w:spacing w:after="0"/>
        <w:rPr>
          <w:rFonts w:ascii="Times New Roman" w:hAnsi="Times New Roman" w:cs="Times New Roman"/>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28" w:history="1">
              <w:r w:rsidR="00264554" w:rsidRPr="001C6C8B">
                <w:rPr>
                  <w:rFonts w:ascii="Times New Roman" w:eastAsia="Times New Roman" w:hAnsi="Times New Roman" w:cs="Times New Roman"/>
                  <w:b/>
                  <w:bCs/>
                  <w:sz w:val="28"/>
                  <w:szCs w:val="28"/>
                </w:rPr>
                <w:t>Наколенные рояльные гармоники (однорядные и двухрядные)</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533400" cy="857250"/>
                  <wp:effectExtent l="19050" t="0" r="0" b="0"/>
                  <wp:docPr id="27" name="Рисунок 27" descr="http://www.accordiona.ru/history/090711/nakol/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accordiona.ru/history/090711/nakol/mini.jpg"/>
                          <pic:cNvPicPr>
                            <a:picLocks noChangeAspect="1" noChangeArrowheads="1"/>
                          </pic:cNvPicPr>
                        </pic:nvPicPr>
                        <pic:blipFill>
                          <a:blip r:embed="rId29"/>
                          <a:srcRect/>
                          <a:stretch>
                            <a:fillRect/>
                          </a:stretch>
                        </pic:blipFill>
                        <pic:spPr bwMode="auto">
                          <a:xfrm>
                            <a:off x="0" y="0"/>
                            <a:ext cx="53340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Наколенные гармоники, или вындерные, имели распространение в 80—90-х годах XIX и в начале XX века. Они имели только одну правую клавиатуру. На левой стороне была ровная доска, закрывавшая меховую камеру, к которой прикреплялся широкий подколенный ремень с пряжкой.</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b/>
                <w:bCs/>
                <w:sz w:val="28"/>
                <w:szCs w:val="28"/>
              </w:rPr>
            </w:pPr>
          </w:p>
          <w:p w:rsidR="00C15561" w:rsidRDefault="00C15561" w:rsidP="000F45C3">
            <w:pPr>
              <w:suppressAutoHyphens/>
              <w:spacing w:after="0" w:line="240" w:lineRule="auto"/>
              <w:jc w:val="both"/>
              <w:rPr>
                <w:rFonts w:ascii="Times New Roman" w:eastAsia="Times New Roman" w:hAnsi="Times New Roman" w:cs="Times New Roman"/>
                <w:b/>
                <w:bCs/>
                <w:sz w:val="28"/>
                <w:szCs w:val="28"/>
              </w:rPr>
            </w:pPr>
          </w:p>
          <w:p w:rsidR="00E63F91" w:rsidRDefault="00E63F91" w:rsidP="000F45C3">
            <w:pPr>
              <w:suppressAutoHyphens/>
              <w:spacing w:after="0" w:line="240" w:lineRule="auto"/>
              <w:jc w:val="both"/>
              <w:rPr>
                <w:rFonts w:ascii="Times New Roman" w:eastAsia="Times New Roman" w:hAnsi="Times New Roman" w:cs="Times New Roman"/>
                <w:b/>
                <w:bCs/>
                <w:sz w:val="28"/>
                <w:szCs w:val="28"/>
              </w:rPr>
            </w:pPr>
          </w:p>
          <w:p w:rsidR="00E63F91" w:rsidRDefault="00E63F91" w:rsidP="000F45C3">
            <w:pPr>
              <w:suppressAutoHyphens/>
              <w:spacing w:after="0" w:line="240" w:lineRule="auto"/>
              <w:jc w:val="both"/>
              <w:rPr>
                <w:rFonts w:ascii="Times New Roman" w:eastAsia="Times New Roman" w:hAnsi="Times New Roman" w:cs="Times New Roman"/>
                <w:b/>
                <w:bCs/>
                <w:sz w:val="28"/>
                <w:szCs w:val="28"/>
              </w:rPr>
            </w:pPr>
          </w:p>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30" w:history="1">
              <w:r w:rsidR="00264554" w:rsidRPr="001C6C8B">
                <w:rPr>
                  <w:rFonts w:ascii="Times New Roman" w:eastAsia="Times New Roman" w:hAnsi="Times New Roman" w:cs="Times New Roman"/>
                  <w:b/>
                  <w:bCs/>
                  <w:sz w:val="28"/>
                  <w:szCs w:val="28"/>
                </w:rPr>
                <w:t>Двухрядные немецкие и венские гармоники</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lastRenderedPageBreak/>
              <w:drawing>
                <wp:inline distT="0" distB="0" distL="0" distR="0">
                  <wp:extent cx="1000125" cy="857250"/>
                  <wp:effectExtent l="19050" t="0" r="9525" b="0"/>
                  <wp:docPr id="28" name="Рисунок 28" descr="http://www.accordiona.ru/history/090711/nemec/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accordiona.ru/history/090711/nemec/mini.jpg"/>
                          <pic:cNvPicPr>
                            <a:picLocks noChangeAspect="1" noChangeArrowheads="1"/>
                          </pic:cNvPicPr>
                        </pic:nvPicPr>
                        <pic:blipFill>
                          <a:blip r:embed="rId31"/>
                          <a:srcRect/>
                          <a:stretch>
                            <a:fillRect/>
                          </a:stretch>
                        </pic:blipFill>
                        <pic:spPr bwMode="auto">
                          <a:xfrm>
                            <a:off x="0" y="0"/>
                            <a:ext cx="100012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В 80-х годах прошлого века в Россию стали поступать (главным образом через торговые фирмы Циммермана и Мюллера) двухрядные гармоники — вначале немецкие, а затем и венские. Они получили большое распространение и стали производиться в России (с немецким и русским строем) местными мастерами. Русский строй отличался от немецкого тем, что в нем все звуки, извлекаемые на разжим меха, в немецком строе звучали на сжим, и наоборот.</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32" w:history="1">
              <w:r w:rsidR="00264554" w:rsidRPr="001C6C8B">
                <w:rPr>
                  <w:rFonts w:ascii="Times New Roman" w:eastAsia="Times New Roman" w:hAnsi="Times New Roman" w:cs="Times New Roman"/>
                  <w:b/>
                  <w:bCs/>
                  <w:sz w:val="28"/>
                  <w:szCs w:val="28"/>
                </w:rPr>
                <w:t>Петербургские гармоники</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285875" cy="857250"/>
                  <wp:effectExtent l="19050" t="0" r="9525" b="0"/>
                  <wp:docPr id="29" name="Рисунок 29" descr="http://www.accordiona.ru/history/090714/piter/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accordiona.ru/history/090714/piter/mini.jpg"/>
                          <pic:cNvPicPr>
                            <a:picLocks noChangeAspect="1" noChangeArrowheads="1"/>
                          </pic:cNvPicPr>
                        </pic:nvPicPr>
                        <pic:blipFill>
                          <a:blip r:embed="rId33"/>
                          <a:srcRect/>
                          <a:stretch>
                            <a:fillRect/>
                          </a:stretch>
                        </pic:blipFill>
                        <pic:spPr bwMode="auto">
                          <a:xfrm>
                            <a:off x="0" y="0"/>
                            <a:ext cx="128587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С конца 80-х годов XIX в. в Петербурге стали распространяться двухрядные, а затем трех- и четырехрядные гармоники, получившие название петербургских. Формирование внешнего вида петербургской гармоники складывалось под влиянием заграничных образцов, которые поступали в Петербург в изрядном количестве.</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C15561" w:rsidP="000F45C3">
            <w:pPr>
              <w:suppressAutoHyphens/>
              <w:spacing w:after="0" w:line="240" w:lineRule="auto"/>
              <w:jc w:val="both"/>
              <w:rPr>
                <w:rFonts w:ascii="Times New Roman" w:eastAsia="Times New Roman" w:hAnsi="Times New Roman" w:cs="Times New Roman"/>
                <w:b/>
                <w:bCs/>
                <w:sz w:val="28"/>
                <w:szCs w:val="28"/>
              </w:rPr>
            </w:pPr>
            <w:r w:rsidRPr="001C6C8B">
              <w:rPr>
                <w:rFonts w:ascii="Times New Roman" w:eastAsia="Times New Roman" w:hAnsi="Times New Roman" w:cs="Times New Roman"/>
                <w:b/>
                <w:bCs/>
                <w:sz w:val="28"/>
                <w:szCs w:val="28"/>
              </w:rPr>
              <w:t xml:space="preserve">          </w:t>
            </w:r>
            <w:hyperlink r:id="rId34" w:history="1">
              <w:r w:rsidR="00264554" w:rsidRPr="001C6C8B">
                <w:rPr>
                  <w:rFonts w:ascii="Times New Roman" w:eastAsia="Times New Roman" w:hAnsi="Times New Roman" w:cs="Times New Roman"/>
                  <w:b/>
                  <w:bCs/>
                  <w:sz w:val="28"/>
                  <w:szCs w:val="28"/>
                </w:rPr>
                <w:t>Хромка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000125" cy="857250"/>
                  <wp:effectExtent l="19050" t="0" r="9525" b="0"/>
                  <wp:docPr id="30" name="Рисунок 30" descr="http://www.accordiona.ru/history/090716/hromka/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accordiona.ru/history/090716/hromka/mini.jpg"/>
                          <pic:cNvPicPr>
                            <a:picLocks noChangeAspect="1" noChangeArrowheads="1"/>
                          </pic:cNvPicPr>
                        </pic:nvPicPr>
                        <pic:blipFill>
                          <a:blip r:embed="rId35"/>
                          <a:srcRect/>
                          <a:stretch>
                            <a:fillRect/>
                          </a:stretch>
                        </pic:blipFill>
                        <pic:spPr bwMode="auto">
                          <a:xfrm>
                            <a:off x="0" y="0"/>
                            <a:ext cx="100012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Этот тип гармоники появился в России в конце 90-х годов XIX в. Назывались они первоначально «северянки», впоследствии, через 15—20 лет, получили название «хромки» вследствие их сходства с хроматическими гармониками (баянами), в которых звуки при смене движения меха не менялись. Хромка — двухрядная диатоническая гармоника; на правой стороне — сначала 21 кнопка, затем долгое время — 23; на левой стороне — 12 кнопок, дающих басо-аккордовый аккомпанемент, но в последние десятилетия установился стандарт: 25 кнопок на правой и 25 — на левой.</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36" w:history="1">
              <w:r w:rsidR="00264554" w:rsidRPr="001C6C8B">
                <w:rPr>
                  <w:rFonts w:ascii="Times New Roman" w:eastAsia="Times New Roman" w:hAnsi="Times New Roman" w:cs="Times New Roman"/>
                  <w:b/>
                  <w:bCs/>
                  <w:sz w:val="28"/>
                  <w:szCs w:val="28"/>
                </w:rPr>
                <w:t>Восточные гармоники (марла-кармонь, кога-кармонь, комуз, пшинэ)</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981075" cy="857250"/>
                  <wp:effectExtent l="19050" t="0" r="9525" b="0"/>
                  <wp:docPr id="31" name="Рисунок 31" descr="http://www.accordiona.ru/history/090717/vostok/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accordiona.ru/history/090717/vostok/mini.jpg"/>
                          <pic:cNvPicPr>
                            <a:picLocks noChangeAspect="1" noChangeArrowheads="1"/>
                          </pic:cNvPicPr>
                        </pic:nvPicPr>
                        <pic:blipFill>
                          <a:blip r:embed="rId37"/>
                          <a:srcRect/>
                          <a:stretch>
                            <a:fillRect/>
                          </a:stretch>
                        </pic:blipFill>
                        <pic:spPr bwMode="auto">
                          <a:xfrm>
                            <a:off x="0" y="0"/>
                            <a:ext cx="98107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 xml:space="preserve">В последней четверти XIX века народы Поволжья и Кавказа стали создавать свои национальные гармоники. Примитивные образцы этих </w:t>
            </w:r>
            <w:r w:rsidRPr="001C6C8B">
              <w:rPr>
                <w:rFonts w:ascii="Times New Roman" w:eastAsia="Times New Roman" w:hAnsi="Times New Roman" w:cs="Times New Roman"/>
                <w:sz w:val="28"/>
                <w:szCs w:val="28"/>
              </w:rPr>
              <w:lastRenderedPageBreak/>
              <w:t xml:space="preserve">гармоник теперь почти вышли из употребления. </w:t>
            </w:r>
          </w:p>
        </w:tc>
      </w:tr>
    </w:tbl>
    <w:p w:rsidR="00264554" w:rsidRPr="001C6C8B" w:rsidRDefault="00264554" w:rsidP="000F45C3">
      <w:pPr>
        <w:suppressAutoHyphens/>
        <w:spacing w:after="0"/>
        <w:rPr>
          <w:rFonts w:ascii="Times New Roman" w:hAnsi="Times New Roman" w:cs="Times New Roman"/>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38" w:history="1">
              <w:r w:rsidR="00264554" w:rsidRPr="001C6C8B">
                <w:rPr>
                  <w:rFonts w:ascii="Times New Roman" w:eastAsia="Times New Roman" w:hAnsi="Times New Roman" w:cs="Times New Roman"/>
                  <w:b/>
                  <w:bCs/>
                  <w:sz w:val="28"/>
                  <w:szCs w:val="28"/>
                </w:rPr>
                <w:t>Восточные гармоники (татарская гармоника, восточный баян)</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990600" cy="857250"/>
                  <wp:effectExtent l="19050" t="0" r="0" b="0"/>
                  <wp:docPr id="37" name="Рисунок 37" descr="http://www.accordiona.ru/history/090724/tatar/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accordiona.ru/history/090724/tatar/mini.jpg"/>
                          <pic:cNvPicPr>
                            <a:picLocks noChangeAspect="1" noChangeArrowheads="1"/>
                          </pic:cNvPicPr>
                        </pic:nvPicPr>
                        <pic:blipFill>
                          <a:blip r:embed="rId39"/>
                          <a:srcRect/>
                          <a:stretch>
                            <a:fillRect/>
                          </a:stretch>
                        </pic:blipFill>
                        <pic:spPr bwMode="auto">
                          <a:xfrm>
                            <a:off x="0" y="0"/>
                            <a:ext cx="99060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 xml:space="preserve">Татарская гармоника 12x3 образовалась на базе </w:t>
            </w:r>
            <w:hyperlink r:id="rId40" w:history="1">
              <w:r w:rsidRPr="001C6C8B">
                <w:rPr>
                  <w:rFonts w:ascii="Times New Roman" w:eastAsia="Times New Roman" w:hAnsi="Times New Roman" w:cs="Times New Roman"/>
                  <w:bCs/>
                  <w:sz w:val="28"/>
                  <w:szCs w:val="28"/>
                </w:rPr>
                <w:t>вятской</w:t>
              </w:r>
            </w:hyperlink>
            <w:r w:rsidRPr="001C6C8B">
              <w:rPr>
                <w:rFonts w:ascii="Times New Roman" w:eastAsia="Times New Roman" w:hAnsi="Times New Roman" w:cs="Times New Roman"/>
                <w:sz w:val="28"/>
                <w:szCs w:val="28"/>
              </w:rPr>
              <w:t xml:space="preserve"> (см. схемы правой и левой клавиатур вятской гармоники). Отличительная ее черта — характерный тембр, который получился в результате звучания в октаву трех голосов: один на октаву выше, другой на октаву ниже основного.</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41" w:history="1">
              <w:r w:rsidR="00264554" w:rsidRPr="001C6C8B">
                <w:rPr>
                  <w:rFonts w:ascii="Times New Roman" w:eastAsia="Times New Roman" w:hAnsi="Times New Roman" w:cs="Times New Roman"/>
                  <w:b/>
                  <w:bCs/>
                  <w:sz w:val="28"/>
                  <w:szCs w:val="28"/>
                </w:rPr>
                <w:t>Аккордеоны и баяны. Баян системы Стерлигова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276350" cy="857250"/>
                  <wp:effectExtent l="19050" t="0" r="0" b="0"/>
                  <wp:docPr id="38" name="Рисунок 38" descr="http://www.accordiona.ru/history/090729/sterligov/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accordiona.ru/history/090729/sterligov/mini.jpg"/>
                          <pic:cNvPicPr>
                            <a:picLocks noChangeAspect="1" noChangeArrowheads="1"/>
                          </pic:cNvPicPr>
                        </pic:nvPicPr>
                        <pic:blipFill>
                          <a:blip r:embed="rId42"/>
                          <a:srcRect/>
                          <a:stretch>
                            <a:fillRect/>
                          </a:stretch>
                        </pic:blipFill>
                        <pic:spPr bwMode="auto">
                          <a:xfrm>
                            <a:off x="0" y="0"/>
                            <a:ext cx="127635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Современные аккордеоны и баяны различных систем являются одними из наиболее совершенных и наиболее распространенных видов гармоник. Создание этих инструментов — результат долгого и трудного пути, по которому прошла ручная гармоника, от примитивных моделей до классического инструмента концертной эстрады.</w:t>
            </w:r>
          </w:p>
        </w:tc>
      </w:tr>
      <w:tr w:rsidR="00264554" w:rsidRPr="001C6C8B" w:rsidTr="00EC7D03">
        <w:trPr>
          <w:tblCellSpacing w:w="15" w:type="dxa"/>
          <w:jc w:val="center"/>
        </w:trPr>
        <w:tc>
          <w:tcPr>
            <w:tcW w:w="0" w:type="auto"/>
            <w:shd w:val="clear" w:color="auto" w:fill="FAF7EC"/>
            <w:vAlign w:val="center"/>
            <w:hideMark/>
          </w:tcPr>
          <w:p w:rsidR="00264554" w:rsidRPr="001C6C8B" w:rsidRDefault="00264554" w:rsidP="000F45C3">
            <w:pPr>
              <w:suppressAutoHyphens/>
              <w:spacing w:after="0" w:line="240" w:lineRule="auto"/>
              <w:jc w:val="center"/>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43" w:history="1">
              <w:r w:rsidR="00264554" w:rsidRPr="001C6C8B">
                <w:rPr>
                  <w:rFonts w:ascii="Times New Roman" w:eastAsia="Times New Roman" w:hAnsi="Times New Roman" w:cs="Times New Roman"/>
                  <w:b/>
                  <w:bCs/>
                  <w:sz w:val="28"/>
                  <w:szCs w:val="28"/>
                </w:rPr>
                <w:t>Баян системы Синицкого. Баян системы Хегстрема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857250" cy="857250"/>
                  <wp:effectExtent l="19050" t="0" r="0" b="0"/>
                  <wp:docPr id="39" name="Рисунок 39" descr="http://www.accordiona.ru/history/090101/xxx/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accordiona.ru/history/090101/xxx/mini.jpg"/>
                          <pic:cNvPicPr>
                            <a:picLocks noChangeAspect="1" noChangeArrowheads="1"/>
                          </pic:cNvPicPr>
                        </pic:nvPicPr>
                        <pic:blipFill>
                          <a:blip r:embed="rId44"/>
                          <a:srcRect/>
                          <a:stretch>
                            <a:fillRect/>
                          </a:stretch>
                        </pic:blipFill>
                        <pic:spPr bwMode="auto">
                          <a:xfrm>
                            <a:off x="0" y="0"/>
                            <a:ext cx="857250"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Вслед за Стерлиговым баяны стали изготовлять и другие мастера. Н. 3. Синицкий стал делать баяны, располагая клавиши на правой клавиатуре в иной последовательности. Это расположение клавиш получило название системы Синицкого. Эта система со временем, как и система Стерлигова, стала называться петербургской — ленинградской.</w:t>
            </w: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45" w:history="1">
              <w:r w:rsidR="00264554" w:rsidRPr="001C6C8B">
                <w:rPr>
                  <w:rFonts w:ascii="Times New Roman" w:eastAsia="Times New Roman" w:hAnsi="Times New Roman" w:cs="Times New Roman"/>
                  <w:b/>
                  <w:bCs/>
                  <w:sz w:val="28"/>
                  <w:szCs w:val="28"/>
                </w:rPr>
                <w:t>Баян московской системы и аккордеон бельгийской системы</w:t>
              </w:r>
            </w:hyperlink>
          </w:p>
        </w:tc>
      </w:tr>
      <w:tr w:rsidR="00264554" w:rsidRPr="001C6C8B" w:rsidTr="00EC7D03">
        <w:trPr>
          <w:tblCellSpacing w:w="15" w:type="dxa"/>
          <w:jc w:val="center"/>
        </w:trPr>
        <w:tc>
          <w:tcPr>
            <w:tcW w:w="0" w:type="auto"/>
            <w:vAlign w:val="center"/>
            <w:hideMark/>
          </w:tcPr>
          <w:p w:rsidR="00264554"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076325" cy="857250"/>
                  <wp:effectExtent l="19050" t="0" r="9525" b="0"/>
                  <wp:docPr id="40" name="Рисунок 40" descr="http://www.accordiona.ru/history/090810/moskov/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accordiona.ru/history/090810/moskov/mini.jpg"/>
                          <pic:cNvPicPr>
                            <a:picLocks noChangeAspect="1" noChangeArrowheads="1"/>
                          </pic:cNvPicPr>
                        </pic:nvPicPr>
                        <pic:blipFill>
                          <a:blip r:embed="rId46"/>
                          <a:srcRect/>
                          <a:stretch>
                            <a:fillRect/>
                          </a:stretch>
                        </pic:blipFill>
                        <pic:spPr bwMode="auto">
                          <a:xfrm>
                            <a:off x="0" y="0"/>
                            <a:ext cx="107632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В 1891 году в Баварии, в городе Зилетуе, была сконструирована хроматическая трехрядная гармоника с последовательным расположением звуков подряд по косым рядам кнопок. В 90-х годах прошлого века такая система стала известна и в России, а с начала XX века трехрядные хроматические гармоники этой системы стали делать мастера в Москве, затем в Туле и других городах Центральной России.</w:t>
            </w:r>
          </w:p>
          <w:p w:rsidR="00E47B96" w:rsidRDefault="00E47B96" w:rsidP="000F45C3">
            <w:pPr>
              <w:suppressAutoHyphens/>
              <w:spacing w:after="0" w:line="240" w:lineRule="auto"/>
              <w:jc w:val="both"/>
              <w:rPr>
                <w:rFonts w:ascii="Times New Roman" w:eastAsia="Times New Roman" w:hAnsi="Times New Roman" w:cs="Times New Roman"/>
                <w:sz w:val="28"/>
                <w:szCs w:val="28"/>
              </w:rPr>
            </w:pPr>
          </w:p>
          <w:p w:rsidR="00E47B96" w:rsidRPr="001C6C8B" w:rsidRDefault="00E47B96" w:rsidP="000F45C3">
            <w:pPr>
              <w:suppressAutoHyphens/>
              <w:spacing w:after="0" w:line="240" w:lineRule="auto"/>
              <w:jc w:val="both"/>
              <w:rPr>
                <w:rFonts w:ascii="Times New Roman" w:eastAsia="Times New Roman" w:hAnsi="Times New Roman" w:cs="Times New Roman"/>
                <w:sz w:val="28"/>
                <w:szCs w:val="28"/>
              </w:rPr>
            </w:pPr>
          </w:p>
        </w:tc>
      </w:tr>
    </w:tbl>
    <w:p w:rsidR="00264554" w:rsidRPr="001C6C8B" w:rsidRDefault="00264554" w:rsidP="000F45C3">
      <w:pPr>
        <w:suppressAutoHyphens/>
        <w:spacing w:after="0" w:line="240" w:lineRule="auto"/>
        <w:rPr>
          <w:rFonts w:ascii="Times New Roman" w:eastAsia="Times New Roman" w:hAnsi="Times New Roman" w:cs="Times New Roman"/>
          <w:vanish/>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47" w:history="1">
              <w:r w:rsidR="00264554" w:rsidRPr="001C6C8B">
                <w:rPr>
                  <w:rFonts w:ascii="Times New Roman" w:eastAsia="Times New Roman" w:hAnsi="Times New Roman" w:cs="Times New Roman"/>
                  <w:b/>
                  <w:bCs/>
                  <w:sz w:val="28"/>
                  <w:szCs w:val="28"/>
                </w:rPr>
                <w:t>Клавишный аккордеон с клавиатурой органного типа</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752475" cy="857250"/>
                  <wp:effectExtent l="19050" t="0" r="9525" b="0"/>
                  <wp:docPr id="41" name="Рисунок 41" descr="http://www.accordiona.ru/history/090820/accordion/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accordiona.ru/history/090820/accordion/mini.jpg"/>
                          <pic:cNvPicPr>
                            <a:picLocks noChangeAspect="1" noChangeArrowheads="1"/>
                          </pic:cNvPicPr>
                        </pic:nvPicPr>
                        <pic:blipFill>
                          <a:blip r:embed="rId48"/>
                          <a:srcRect/>
                          <a:stretch>
                            <a:fillRect/>
                          </a:stretch>
                        </pic:blipFill>
                        <pic:spPr bwMode="auto">
                          <a:xfrm>
                            <a:off x="0" y="0"/>
                            <a:ext cx="75247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Клавиатура органа, получившая затем распространение и в семействе струнных инструментов (спинет, клавикорд, клавесин, фортепиано, рояль, пианино), нашла такое же широкое применение и в различных видах гармоник (</w:t>
            </w:r>
            <w:hyperlink r:id="rId49" w:history="1">
              <w:r w:rsidRPr="001C6C8B">
                <w:rPr>
                  <w:rFonts w:ascii="Times New Roman" w:eastAsia="Times New Roman" w:hAnsi="Times New Roman" w:cs="Times New Roman"/>
                  <w:bCs/>
                  <w:sz w:val="28"/>
                  <w:szCs w:val="28"/>
                </w:rPr>
                <w:t>фисгармония</w:t>
              </w:r>
            </w:hyperlink>
            <w:r w:rsidRPr="001C6C8B">
              <w:rPr>
                <w:rFonts w:ascii="Times New Roman" w:eastAsia="Times New Roman" w:hAnsi="Times New Roman" w:cs="Times New Roman"/>
                <w:sz w:val="28"/>
                <w:szCs w:val="28"/>
              </w:rPr>
              <w:t xml:space="preserve">, </w:t>
            </w:r>
            <w:hyperlink r:id="rId50" w:history="1">
              <w:r w:rsidRPr="001C6C8B">
                <w:rPr>
                  <w:rFonts w:ascii="Times New Roman" w:eastAsia="Times New Roman" w:hAnsi="Times New Roman" w:cs="Times New Roman"/>
                  <w:bCs/>
                  <w:sz w:val="28"/>
                  <w:szCs w:val="28"/>
                </w:rPr>
                <w:t>митрофон</w:t>
              </w:r>
            </w:hyperlink>
            <w:r w:rsidRPr="001C6C8B">
              <w:rPr>
                <w:rFonts w:ascii="Times New Roman" w:eastAsia="Times New Roman" w:hAnsi="Times New Roman" w:cs="Times New Roman"/>
                <w:sz w:val="28"/>
                <w:szCs w:val="28"/>
              </w:rPr>
              <w:t xml:space="preserve">, </w:t>
            </w:r>
            <w:hyperlink r:id="rId51" w:history="1">
              <w:r w:rsidRPr="001C6C8B">
                <w:rPr>
                  <w:rFonts w:ascii="Times New Roman" w:eastAsia="Times New Roman" w:hAnsi="Times New Roman" w:cs="Times New Roman"/>
                  <w:bCs/>
                  <w:sz w:val="28"/>
                  <w:szCs w:val="28"/>
                </w:rPr>
                <w:t>елецкая рояльная гармоника</w:t>
              </w:r>
            </w:hyperlink>
            <w:r w:rsidRPr="001C6C8B">
              <w:rPr>
                <w:rFonts w:ascii="Times New Roman" w:eastAsia="Times New Roman" w:hAnsi="Times New Roman" w:cs="Times New Roman"/>
                <w:sz w:val="28"/>
                <w:szCs w:val="28"/>
              </w:rPr>
              <w:t xml:space="preserve">, </w:t>
            </w:r>
            <w:hyperlink r:id="rId52" w:history="1">
              <w:r w:rsidRPr="001C6C8B">
                <w:rPr>
                  <w:rFonts w:ascii="Times New Roman" w:eastAsia="Times New Roman" w:hAnsi="Times New Roman" w:cs="Times New Roman"/>
                  <w:bCs/>
                  <w:sz w:val="28"/>
                  <w:szCs w:val="28"/>
                </w:rPr>
                <w:t>восточные гармоники</w:t>
              </w:r>
            </w:hyperlink>
            <w:r w:rsidRPr="001C6C8B">
              <w:rPr>
                <w:rFonts w:ascii="Times New Roman" w:eastAsia="Times New Roman" w:hAnsi="Times New Roman" w:cs="Times New Roman"/>
                <w:sz w:val="28"/>
                <w:szCs w:val="28"/>
              </w:rPr>
              <w:t xml:space="preserve">, </w:t>
            </w:r>
            <w:hyperlink r:id="rId53" w:history="1">
              <w:r w:rsidRPr="001C6C8B">
                <w:rPr>
                  <w:rFonts w:ascii="Times New Roman" w:eastAsia="Times New Roman" w:hAnsi="Times New Roman" w:cs="Times New Roman"/>
                  <w:bCs/>
                  <w:sz w:val="28"/>
                  <w:szCs w:val="28"/>
                </w:rPr>
                <w:t>мелодика</w:t>
              </w:r>
            </w:hyperlink>
            <w:r w:rsidRPr="001C6C8B">
              <w:rPr>
                <w:rFonts w:ascii="Times New Roman" w:eastAsia="Times New Roman" w:hAnsi="Times New Roman" w:cs="Times New Roman"/>
                <w:sz w:val="28"/>
                <w:szCs w:val="28"/>
              </w:rPr>
              <w:t>, пиано-аккордеон). Аккордеон (как и баян) является ручной хроматической гармоникой, имеющей на правой стороне клавиатуру органно-фортепианного типа.</w:t>
            </w:r>
          </w:p>
        </w:tc>
      </w:tr>
    </w:tbl>
    <w:p w:rsidR="00264554" w:rsidRPr="001C6C8B" w:rsidRDefault="00264554" w:rsidP="000F45C3">
      <w:pPr>
        <w:suppressAutoHyphens/>
        <w:spacing w:after="0"/>
        <w:rPr>
          <w:rFonts w:ascii="Times New Roman" w:hAnsi="Times New Roman" w:cs="Times New Roman"/>
          <w:sz w:val="28"/>
          <w:szCs w:val="28"/>
        </w:rPr>
      </w:pPr>
    </w:p>
    <w:tbl>
      <w:tblPr>
        <w:tblW w:w="4750" w:type="pct"/>
        <w:jc w:val="center"/>
        <w:tblCellSpacing w:w="15" w:type="dxa"/>
        <w:tblBorders>
          <w:top w:val="single" w:sz="6" w:space="0" w:color="ECE9DF"/>
          <w:left w:val="single" w:sz="6" w:space="0" w:color="ECE9DF"/>
          <w:bottom w:val="single" w:sz="6" w:space="0" w:color="ECE9DF"/>
          <w:right w:val="single" w:sz="6" w:space="0" w:color="ECE9DF"/>
        </w:tblBorders>
        <w:tblCellMar>
          <w:top w:w="15" w:type="dxa"/>
          <w:left w:w="15" w:type="dxa"/>
          <w:bottom w:w="15" w:type="dxa"/>
          <w:right w:w="15" w:type="dxa"/>
        </w:tblCellMar>
        <w:tblLook w:val="04A0"/>
      </w:tblPr>
      <w:tblGrid>
        <w:gridCol w:w="9270"/>
      </w:tblGrid>
      <w:tr w:rsidR="00264554" w:rsidRPr="001C6C8B" w:rsidTr="00EC7D03">
        <w:trPr>
          <w:tblCellSpacing w:w="15" w:type="dxa"/>
          <w:jc w:val="center"/>
        </w:trPr>
        <w:tc>
          <w:tcPr>
            <w:tcW w:w="0" w:type="auto"/>
            <w:shd w:val="clear" w:color="auto" w:fill="FAF7EC"/>
            <w:vAlign w:val="center"/>
            <w:hideMark/>
          </w:tcPr>
          <w:p w:rsidR="00264554" w:rsidRPr="001C6C8B" w:rsidRDefault="00F1088C" w:rsidP="000F45C3">
            <w:pPr>
              <w:suppressAutoHyphens/>
              <w:spacing w:after="0" w:line="240" w:lineRule="auto"/>
              <w:jc w:val="both"/>
              <w:rPr>
                <w:rFonts w:ascii="Times New Roman" w:eastAsia="Times New Roman" w:hAnsi="Times New Roman" w:cs="Times New Roman"/>
                <w:b/>
                <w:bCs/>
                <w:sz w:val="28"/>
                <w:szCs w:val="28"/>
              </w:rPr>
            </w:pPr>
            <w:hyperlink r:id="rId54" w:history="1">
              <w:r w:rsidR="00264554" w:rsidRPr="001C6C8B">
                <w:rPr>
                  <w:rFonts w:ascii="Times New Roman" w:eastAsia="Times New Roman" w:hAnsi="Times New Roman" w:cs="Times New Roman"/>
                  <w:b/>
                  <w:bCs/>
                  <w:sz w:val="28"/>
                  <w:szCs w:val="28"/>
                </w:rPr>
                <w:t>Выборные клавиатуры на левой стороне аккордеонов и баянов</w:t>
              </w:r>
            </w:hyperlink>
          </w:p>
        </w:tc>
      </w:tr>
      <w:tr w:rsidR="00264554" w:rsidRPr="001C6C8B" w:rsidTr="00EC7D03">
        <w:trPr>
          <w:tblCellSpacing w:w="15" w:type="dxa"/>
          <w:jc w:val="center"/>
        </w:trPr>
        <w:tc>
          <w:tcPr>
            <w:tcW w:w="0" w:type="auto"/>
            <w:vAlign w:val="center"/>
            <w:hideMark/>
          </w:tcPr>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1171575" cy="857250"/>
                  <wp:effectExtent l="19050" t="0" r="9525" b="0"/>
                  <wp:docPr id="47" name="Рисунок 47" descr="http://www.accordiona.ru/history/091025/vibor/m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accordiona.ru/history/091025/vibor/mini.jpg"/>
                          <pic:cNvPicPr>
                            <a:picLocks noChangeAspect="1" noChangeArrowheads="1"/>
                          </pic:cNvPicPr>
                        </pic:nvPicPr>
                        <pic:blipFill>
                          <a:blip r:embed="rId55"/>
                          <a:srcRect/>
                          <a:stretch>
                            <a:fillRect/>
                          </a:stretch>
                        </pic:blipFill>
                        <pic:spPr bwMode="auto">
                          <a:xfrm>
                            <a:off x="0" y="0"/>
                            <a:ext cx="1171575" cy="857250"/>
                          </a:xfrm>
                          <a:prstGeom prst="rect">
                            <a:avLst/>
                          </a:prstGeom>
                          <a:noFill/>
                          <a:ln w="9525">
                            <a:noFill/>
                            <a:miter lim="800000"/>
                            <a:headEnd/>
                            <a:tailEnd/>
                          </a:ln>
                        </pic:spPr>
                      </pic:pic>
                    </a:graphicData>
                  </a:graphic>
                </wp:inline>
              </w:drawing>
            </w:r>
            <w:r w:rsidRPr="001C6C8B">
              <w:rPr>
                <w:rFonts w:ascii="Times New Roman" w:eastAsia="Times New Roman" w:hAnsi="Times New Roman" w:cs="Times New Roman"/>
                <w:sz w:val="28"/>
                <w:szCs w:val="28"/>
              </w:rPr>
              <w:t xml:space="preserve">Формирование трехрядной хроматической кнопочной гармоники - </w:t>
            </w:r>
            <w:hyperlink r:id="rId56" w:history="1">
              <w:r w:rsidRPr="001C6C8B">
                <w:rPr>
                  <w:rFonts w:ascii="Times New Roman" w:eastAsia="Times New Roman" w:hAnsi="Times New Roman" w:cs="Times New Roman"/>
                  <w:bCs/>
                  <w:sz w:val="28"/>
                  <w:szCs w:val="28"/>
                </w:rPr>
                <w:t>баяна</w:t>
              </w:r>
            </w:hyperlink>
            <w:r w:rsidRPr="001C6C8B">
              <w:rPr>
                <w:rFonts w:ascii="Times New Roman" w:eastAsia="Times New Roman" w:hAnsi="Times New Roman" w:cs="Times New Roman"/>
                <w:sz w:val="28"/>
                <w:szCs w:val="28"/>
              </w:rPr>
              <w:t xml:space="preserve">, как и хроматической гармоники с органно-фортепианной клавиатурой - </w:t>
            </w:r>
            <w:hyperlink r:id="rId57" w:history="1">
              <w:r w:rsidRPr="001C6C8B">
                <w:rPr>
                  <w:rFonts w:ascii="Times New Roman" w:eastAsia="Times New Roman" w:hAnsi="Times New Roman" w:cs="Times New Roman"/>
                  <w:bCs/>
                  <w:sz w:val="28"/>
                  <w:szCs w:val="28"/>
                </w:rPr>
                <w:t>аккордеона</w:t>
              </w:r>
            </w:hyperlink>
            <w:r w:rsidRPr="001C6C8B">
              <w:rPr>
                <w:rFonts w:ascii="Times New Roman" w:eastAsia="Times New Roman" w:hAnsi="Times New Roman" w:cs="Times New Roman"/>
                <w:sz w:val="28"/>
                <w:szCs w:val="28"/>
              </w:rPr>
              <w:t>, происходило почти одновременно как с применением на левой стороне клавиатуры с готовыми аккордами, так и выборной. По архивным документам и фотографиям можно утверждать, что аккордеоны с выборными клавиатурами начали появляться с 1900 года, когда мастер Баканов в Москве сделал гармонику с рояльной клавиатурой для правой и для левой руки.</w:t>
            </w:r>
          </w:p>
        </w:tc>
      </w:tr>
    </w:tbl>
    <w:p w:rsidR="00264554" w:rsidRPr="001C6C8B" w:rsidRDefault="00264554" w:rsidP="000F45C3">
      <w:pPr>
        <w:suppressAutoHyphens/>
        <w:spacing w:after="0"/>
        <w:rPr>
          <w:rFonts w:ascii="Times New Roman" w:hAnsi="Times New Roman" w:cs="Times New Roman"/>
          <w:sz w:val="28"/>
          <w:szCs w:val="28"/>
        </w:rPr>
      </w:pP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Последний вид баяна наиболее удобен, хотя на нем более сложно играть, чем на баяне с готовым аккомпанементом. </w:t>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anchor distT="0" distB="0" distL="0" distR="0" simplePos="0" relativeHeight="251659264" behindDoc="0" locked="0" layoutInCell="1" allowOverlap="0">
            <wp:simplePos x="0" y="0"/>
            <wp:positionH relativeFrom="column">
              <wp:align>left</wp:align>
            </wp:positionH>
            <wp:positionV relativeFrom="line">
              <wp:posOffset>0</wp:posOffset>
            </wp:positionV>
            <wp:extent cx="2152650" cy="2381250"/>
            <wp:effectExtent l="19050" t="0" r="0" b="0"/>
            <wp:wrapSquare wrapText="bothSides"/>
            <wp:docPr id="2" name="Рисунок 2" descr="http://www.dobraya.info/graf/rassl/bay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obraya.info/graf/rassl/bayan.jpg"/>
                    <pic:cNvPicPr>
                      <a:picLocks noChangeAspect="1" noChangeArrowheads="1"/>
                    </pic:cNvPicPr>
                  </pic:nvPicPr>
                  <pic:blipFill>
                    <a:blip r:embed="rId58"/>
                    <a:srcRect/>
                    <a:stretch>
                      <a:fillRect/>
                    </a:stretch>
                  </pic:blipFill>
                  <pic:spPr bwMode="auto">
                    <a:xfrm>
                      <a:off x="0" y="0"/>
                      <a:ext cx="2152650" cy="2381250"/>
                    </a:xfrm>
                    <a:prstGeom prst="rect">
                      <a:avLst/>
                    </a:prstGeom>
                    <a:noFill/>
                    <a:ln w="9525">
                      <a:noFill/>
                      <a:miter lim="800000"/>
                      <a:headEnd/>
                      <a:tailEnd/>
                    </a:ln>
                  </pic:spPr>
                </pic:pic>
              </a:graphicData>
            </a:graphic>
          </wp:anchor>
        </w:drawing>
      </w:r>
      <w:r w:rsidRPr="001C6C8B">
        <w:rPr>
          <w:rFonts w:ascii="Times New Roman" w:eastAsia="Times New Roman" w:hAnsi="Times New Roman" w:cs="Times New Roman"/>
          <w:sz w:val="28"/>
          <w:szCs w:val="28"/>
        </w:rPr>
        <w:t xml:space="preserve">Дешевизна, прочность, сильный, громкий звук, а главное - портативность, сравнительная легкость воспроизведения мелодий песен и танцев привлекли к ним и русских любителей музыки. Начиная с 1830-х годов в России возникает отечественное производство гармоник. Не случайно главным местом этого производства становится промышленный центр России - Тула - "город умельцев", как его часто называли. </w:t>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В 50-60-е года 20 века появляется новое поколение баянистов, чье творчество поднимает искусство игры на баяне на новую художественную высоту. </w:t>
      </w:r>
      <w:r w:rsidRPr="001C6C8B">
        <w:rPr>
          <w:rFonts w:ascii="Times New Roman" w:eastAsia="Times New Roman" w:hAnsi="Times New Roman" w:cs="Times New Roman"/>
          <w:sz w:val="28"/>
          <w:szCs w:val="28"/>
        </w:rPr>
        <w:lastRenderedPageBreak/>
        <w:t xml:space="preserve">Это Ю. Казаков, А. Беляев, В. Бесфамильнов, В. Галкин, Э. Митченко, А. Полетаев. </w:t>
      </w: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Юрия Ивановича Казакова заслуженно называют артистом-первооткрывателем. Именно благодаря его творческой фантазии появился на свет качественно новый многотембровый готово-выборный баян. </w:t>
      </w: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С концертов Казакова началось интенсивное развитие академической сферы в жанре сольного исполнительства на баяне. Наконец, Казаков положил начало триумфальному шествию русского баяна по всей планете. </w:t>
      </w:r>
    </w:p>
    <w:p w:rsidR="00264554" w:rsidRPr="001C6C8B" w:rsidRDefault="00264554" w:rsidP="000F45C3">
      <w:pPr>
        <w:suppressAutoHyphens/>
        <w:spacing w:after="0" w:line="240" w:lineRule="auto"/>
        <w:jc w:val="both"/>
        <w:rPr>
          <w:rFonts w:ascii="Times New Roman" w:eastAsia="Times New Roman" w:hAnsi="Times New Roman" w:cs="Times New Roman"/>
          <w:b/>
          <w:sz w:val="28"/>
          <w:szCs w:val="28"/>
        </w:rPr>
      </w:pPr>
      <w:r w:rsidRPr="001C6C8B">
        <w:rPr>
          <w:rFonts w:ascii="Times New Roman" w:eastAsia="Times New Roman" w:hAnsi="Times New Roman" w:cs="Times New Roman"/>
          <w:b/>
          <w:sz w:val="28"/>
          <w:szCs w:val="28"/>
        </w:rPr>
        <w:t xml:space="preserve">      Баянист Анатолий Полетаев</w:t>
      </w: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Почему Полетаев, нынешний руководитель и дирижёр оркестра «Боян» стал баянистом? Там, где он родился, были распространены именно народные инструменты. У родителей специального музыкального образования не было, но зато отец обладал природным слухом, любил играть на гармониках и умел их ремонтировать. Кроме того, сразу после войны 1941-1945 годов очень сложно было приобрести фортепьяно. Одним словом, именно баян был тем первым музыкальным инструментом, с которым Анатолий столкнулся ещё будучи ребенком. </w:t>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noProof/>
          <w:sz w:val="28"/>
          <w:szCs w:val="28"/>
        </w:rPr>
        <w:drawing>
          <wp:inline distT="0" distB="0" distL="0" distR="0">
            <wp:extent cx="2809875" cy="2209800"/>
            <wp:effectExtent l="19050" t="0" r="9525"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srcRect/>
                    <a:stretch>
                      <a:fillRect/>
                    </a:stretch>
                  </pic:blipFill>
                  <pic:spPr bwMode="auto">
                    <a:xfrm>
                      <a:off x="0" y="0"/>
                      <a:ext cx="2809875" cy="2209800"/>
                    </a:xfrm>
                    <a:prstGeom prst="rect">
                      <a:avLst/>
                    </a:prstGeom>
                    <a:noFill/>
                    <a:ln w="9525">
                      <a:noFill/>
                      <a:miter lim="800000"/>
                      <a:headEnd/>
                      <a:tailEnd/>
                    </a:ln>
                  </pic:spPr>
                </pic:pic>
              </a:graphicData>
            </a:graphic>
          </wp:inline>
        </w:drawing>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В начале XX века, особенно после революции, баян стал выпускаться в серийном производстве на специальных фабриках. Он приобрел массовое распространение. Гармоники постепенно уходили в прошлое, а баян можно было увидеть повсеместно: на свадьбах, танцевальных и концертных площадках, в клубах и прочих народных гуляньях. Обладавший большими гармоническими и тембровыми возможностями баян стал незаменимым аккомпанирующим инструментом, подобно роялю. Сравнительно легкий и удобный для переноса, он был подобен маленькому оркестру, совмещавшему возможности разных инструментов. </w:t>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Достоинства баяна признали и профессиональные музыканты. Они стали писать для него произведения, перекладывать классику, делать сложные аранжировки. В магазинах появились ноты специальных сочинений для баянистов, как начинающих, так и опытных. В школах и музыкальных училищах открылись классы баянистов, однако в народе их по</w:t>
      </w:r>
      <w:r w:rsidR="00EF003D">
        <w:rPr>
          <w:rFonts w:ascii="Times New Roman" w:eastAsia="Times New Roman" w:hAnsi="Times New Roman" w:cs="Times New Roman"/>
          <w:sz w:val="28"/>
          <w:szCs w:val="28"/>
        </w:rPr>
        <w:t xml:space="preserve"> </w:t>
      </w:r>
      <w:r w:rsidRPr="001C6C8B">
        <w:rPr>
          <w:rFonts w:ascii="Times New Roman" w:eastAsia="Times New Roman" w:hAnsi="Times New Roman" w:cs="Times New Roman"/>
          <w:sz w:val="28"/>
          <w:szCs w:val="28"/>
        </w:rPr>
        <w:t>-</w:t>
      </w:r>
      <w:r w:rsidR="00EF003D">
        <w:rPr>
          <w:rFonts w:ascii="Times New Roman" w:eastAsia="Times New Roman" w:hAnsi="Times New Roman" w:cs="Times New Roman"/>
          <w:sz w:val="28"/>
          <w:szCs w:val="28"/>
        </w:rPr>
        <w:t xml:space="preserve"> </w:t>
      </w:r>
      <w:r w:rsidRPr="001C6C8B">
        <w:rPr>
          <w:rFonts w:ascii="Times New Roman" w:eastAsia="Times New Roman" w:hAnsi="Times New Roman" w:cs="Times New Roman"/>
          <w:sz w:val="28"/>
          <w:szCs w:val="28"/>
        </w:rPr>
        <w:t xml:space="preserve">старинке называли гармонистами. </w:t>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lastRenderedPageBreak/>
        <w:t xml:space="preserve">Во время войны баян оказался незаменимым инструментом на фронте и в тылу. Под его аккомпанемент выступали артисты, приезжавшие к бойцам на огневую линию, к раненым - в госпитали, к рабочим - на заводы и фабрики. . Свои баянисты были даже в партизанских отрядах, где, между прочим, исполнялось больше народной музыки, нежели в официальных концертах Красной Армии. После войны из-за границы наряду с трофейными баянами немецкого производства стали привозить и аккордеоны, имевшие на басах кнопки, а для мелодии - удобные клавиши, как у фортепьяно. Один из первых аккордеонов отечественного производства получил название "Красный Партизан", позже появились и другие марки. </w:t>
      </w:r>
    </w:p>
    <w:p w:rsidR="00264554" w:rsidRPr="001C6C8B" w:rsidRDefault="00264554" w:rsidP="00EF003D">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Анатолий Полетаев принадлежал к тем лидерам, которые создавали современный музыкальный инструмент</w:t>
      </w:r>
      <w:r w:rsidR="00604970" w:rsidRPr="001C6C8B">
        <w:rPr>
          <w:rFonts w:ascii="Times New Roman" w:hAnsi="Times New Roman" w:cs="Times New Roman"/>
          <w:sz w:val="28"/>
          <w:szCs w:val="28"/>
        </w:rPr>
        <w:t>.</w:t>
      </w:r>
      <w:r w:rsidR="00EF003D">
        <w:rPr>
          <w:rFonts w:ascii="Times New Roman" w:hAnsi="Times New Roman" w:cs="Times New Roman"/>
          <w:sz w:val="28"/>
          <w:szCs w:val="28"/>
        </w:rPr>
        <w:t xml:space="preserve"> </w:t>
      </w:r>
      <w:r w:rsidRPr="001C6C8B">
        <w:rPr>
          <w:rFonts w:ascii="Times New Roman" w:hAnsi="Times New Roman" w:cs="Times New Roman"/>
          <w:sz w:val="28"/>
          <w:szCs w:val="28"/>
        </w:rPr>
        <w:t>Лучшие баяны того времени, такие как "Россия" и "Юпитер", изготовлялись в Москве на государственной фабрике при творческом участии Полетаева.</w:t>
      </w:r>
      <w:r w:rsidR="00EF003D">
        <w:rPr>
          <w:rFonts w:ascii="Times New Roman" w:hAnsi="Times New Roman" w:cs="Times New Roman"/>
          <w:sz w:val="28"/>
          <w:szCs w:val="28"/>
        </w:rPr>
        <w:t xml:space="preserve"> </w:t>
      </w:r>
      <w:r w:rsidRPr="001C6C8B">
        <w:rPr>
          <w:rFonts w:ascii="Times New Roman" w:hAnsi="Times New Roman" w:cs="Times New Roman"/>
          <w:sz w:val="28"/>
          <w:szCs w:val="28"/>
        </w:rPr>
        <w:t>Старые модели баянов по-прежнему были в ходу, и такие виртуозы как А</w:t>
      </w:r>
      <w:r w:rsidR="007E1833">
        <w:rPr>
          <w:rFonts w:ascii="Times New Roman" w:hAnsi="Times New Roman" w:cs="Times New Roman"/>
          <w:sz w:val="28"/>
          <w:szCs w:val="28"/>
        </w:rPr>
        <w:t>натолий Сурков и Владимир Бесфа</w:t>
      </w:r>
      <w:r w:rsidRPr="001C6C8B">
        <w:rPr>
          <w:rFonts w:ascii="Times New Roman" w:hAnsi="Times New Roman" w:cs="Times New Roman"/>
          <w:sz w:val="28"/>
          <w:szCs w:val="28"/>
        </w:rPr>
        <w:t xml:space="preserve">мильнов </w:t>
      </w:r>
      <w:r w:rsidR="00EF003D">
        <w:rPr>
          <w:rFonts w:ascii="Times New Roman" w:hAnsi="Times New Roman" w:cs="Times New Roman"/>
          <w:sz w:val="28"/>
          <w:szCs w:val="28"/>
        </w:rPr>
        <w:t xml:space="preserve"> </w:t>
      </w:r>
      <w:r w:rsidRPr="001C6C8B">
        <w:rPr>
          <w:rFonts w:ascii="Times New Roman" w:hAnsi="Times New Roman" w:cs="Times New Roman"/>
          <w:sz w:val="28"/>
          <w:szCs w:val="28"/>
        </w:rPr>
        <w:t>(из Киева) демонстрировали на них высококлассную игру.</w:t>
      </w:r>
    </w:p>
    <w:p w:rsidR="00264554" w:rsidRPr="001C6C8B" w:rsidRDefault="00264554" w:rsidP="00EF003D">
      <w:pPr>
        <w:suppressAutoHyphens/>
        <w:spacing w:after="0"/>
        <w:ind w:firstLine="708"/>
        <w:rPr>
          <w:rFonts w:ascii="Times New Roman" w:hAnsi="Times New Roman" w:cs="Times New Roman"/>
          <w:sz w:val="28"/>
          <w:szCs w:val="28"/>
        </w:rPr>
      </w:pPr>
      <w:r w:rsidRPr="001C6C8B">
        <w:rPr>
          <w:rFonts w:ascii="Times New Roman" w:hAnsi="Times New Roman" w:cs="Times New Roman"/>
          <w:sz w:val="28"/>
          <w:szCs w:val="28"/>
        </w:rPr>
        <w:t>Звучали всё новые и новые славные имена: Галкин, Митченко, Вострелов. В это соревнование мастеров-баянистов свою творческую лепту внес и Анатолий Полетаев, предложивший пятипальцевый метод игры правой рукой на баяне модели Колчина.</w:t>
      </w: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Развитие баяна проходило быстро и с высоким интересом со стороны публики. Выросло целое поколение любителей этого инструмента, которые ходили на концерты баянистов. Это были полные аншлаги, настоящие соревнования между знаменитостями и лауреатами международных конкурсов, такими как</w:t>
      </w:r>
      <w:r w:rsidR="007E1833">
        <w:rPr>
          <w:rFonts w:ascii="Times New Roman" w:eastAsia="Times New Roman" w:hAnsi="Times New Roman" w:cs="Times New Roman"/>
          <w:sz w:val="28"/>
          <w:szCs w:val="28"/>
        </w:rPr>
        <w:t xml:space="preserve"> Беляев, Казаков, Галкин, Бесфа</w:t>
      </w:r>
      <w:r w:rsidRPr="001C6C8B">
        <w:rPr>
          <w:rFonts w:ascii="Times New Roman" w:eastAsia="Times New Roman" w:hAnsi="Times New Roman" w:cs="Times New Roman"/>
          <w:sz w:val="28"/>
          <w:szCs w:val="28"/>
        </w:rPr>
        <w:t>мильнов. И каждый лидер, как и Полетаев, создавал свой путь в репертуаре. То, что играл один, не играл</w:t>
      </w:r>
      <w:r w:rsidR="007E1833">
        <w:rPr>
          <w:rFonts w:ascii="Times New Roman" w:eastAsia="Times New Roman" w:hAnsi="Times New Roman" w:cs="Times New Roman"/>
          <w:sz w:val="28"/>
          <w:szCs w:val="28"/>
        </w:rPr>
        <w:t xml:space="preserve"> другой. Весьма популярна была Б</w:t>
      </w:r>
      <w:r w:rsidRPr="001C6C8B">
        <w:rPr>
          <w:rFonts w:ascii="Times New Roman" w:eastAsia="Times New Roman" w:hAnsi="Times New Roman" w:cs="Times New Roman"/>
          <w:sz w:val="28"/>
          <w:szCs w:val="28"/>
        </w:rPr>
        <w:t xml:space="preserve">аховская органная музыка, переложенная для баяна, а также его "Чакона". С этими шедеврами Полетаев выступал на конкурсах и публичных концертах. Благодаря вдохновенному и мастерскому исполнению репертуара молодой баянист стал лауреатом двух конкурсов: всесоюзного, где он получил золотую медаль, и международного конкурса на 6-ом всемирном фестивале, где Полетаеву также вручили "золото". </w:t>
      </w: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С 1955 года началась профессиональная концертная деятельность баяниста Полетаева. Как артист, как музыкальный работник на баяне, он работал уже с 11 лет. Выступал в качестве артиста драматического театра, где играл на баяне, был аккомпаниатором-концертмейстером разных хореографических и вокальных коллективов в Воронеже. В Москве приходилось одновременно с учебой подрабатывать с помощью баяна себе на жизнь. Однако официально, как артист, как солист на баяне по линии Москонцерта, Анатолий начал работать только в студенческие годы. </w:t>
      </w:r>
    </w:p>
    <w:p w:rsidR="00264554" w:rsidRPr="001C6C8B" w:rsidRDefault="00264554" w:rsidP="000F45C3">
      <w:pPr>
        <w:suppressAutoHyphens/>
        <w:spacing w:after="0" w:line="240" w:lineRule="auto"/>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Сочинения Баха, исполненные на баяне, иногда звучат даже более динамично, более выразительно, нежели на рояле иди органе. Баян напоминает по своему глубокому звучанию орган; в то же время звук баяна более живой, что придает </w:t>
      </w:r>
      <w:r w:rsidRPr="001C6C8B">
        <w:rPr>
          <w:rFonts w:ascii="Times New Roman" w:eastAsia="Times New Roman" w:hAnsi="Times New Roman" w:cs="Times New Roman"/>
          <w:sz w:val="28"/>
          <w:szCs w:val="28"/>
        </w:rPr>
        <w:lastRenderedPageBreak/>
        <w:t xml:space="preserve">музыке философичность, меланхолию. Это было сразу отмечено критиками, музыковедами и публикой. Люди понимали ценность того, что они слышали. Часто после концертов, где демонстрировалась техника игры пятью пальцами, меломаны приходили к Полетаеву на сцену и просили их проконсультировать. Они только что восхищались музыкой, и им было это интересно, каким образом она исполнялась; у людей было много вопросов, технических и методических. И после концерта на сцене баянисту-виртуозу приходилось давать профессиональные консультации, проводить целые лекции. Потом возникал узкий круг поклонников нового метода. В нем, уже среди единомышленников, шли разговоры со знанием дела: о репертуаре, о развитии инструмента, о его направленности и особенностях, о значении музыки и искусства в целом. </w:t>
      </w:r>
    </w:p>
    <w:p w:rsidR="00264554" w:rsidRPr="001C6C8B" w:rsidRDefault="00264554" w:rsidP="00EF003D">
      <w:pPr>
        <w:suppressAutoHyphens/>
        <w:spacing w:after="0" w:line="240" w:lineRule="auto"/>
        <w:ind w:firstLine="708"/>
        <w:jc w:val="both"/>
        <w:rPr>
          <w:rFonts w:ascii="Times New Roman" w:eastAsia="Times New Roman" w:hAnsi="Times New Roman" w:cs="Times New Roman"/>
          <w:sz w:val="28"/>
          <w:szCs w:val="28"/>
        </w:rPr>
      </w:pPr>
      <w:r w:rsidRPr="001C6C8B">
        <w:rPr>
          <w:rFonts w:ascii="Times New Roman" w:eastAsia="Times New Roman" w:hAnsi="Times New Roman" w:cs="Times New Roman"/>
          <w:sz w:val="28"/>
          <w:szCs w:val="28"/>
        </w:rPr>
        <w:t xml:space="preserve">С самого начала творческой карьеры суть мировоззрения Полетаева заключалась в том, что артист призван служить не собственной славе, не собственным достижениям на том, или другом поприще, а более высокой, важной национальной идее. Без такого сознательного служения Отечеству, народу, путь любого музыканта будет малорезультативным или совсем бесплодным. </w:t>
      </w:r>
    </w:p>
    <w:p w:rsidR="001210E7" w:rsidRDefault="005A26BB" w:rsidP="00E25DD4">
      <w:pPr>
        <w:spacing w:after="0"/>
        <w:rPr>
          <w:rFonts w:ascii="Times New Roman" w:hAnsi="Times New Roman" w:cs="Times New Roman"/>
          <w:sz w:val="28"/>
          <w:szCs w:val="28"/>
        </w:rPr>
      </w:pPr>
      <w:r>
        <w:rPr>
          <w:rFonts w:ascii="Times New Roman" w:hAnsi="Times New Roman" w:cs="Times New Roman"/>
          <w:sz w:val="28"/>
          <w:szCs w:val="28"/>
        </w:rPr>
        <w:tab/>
        <w:t>Правая клавиатура баяна Стерлигова получила название петербургской (ленинградской) системы. Существовали также системы В. П. Хегстрема, Н. З. Синицкого и другие. Общеупотребительной системой стала московская.</w:t>
      </w:r>
    </w:p>
    <w:p w:rsidR="00B377B1" w:rsidRDefault="005A26BB" w:rsidP="000F45C3">
      <w:pPr>
        <w:spacing w:after="0"/>
        <w:rPr>
          <w:rFonts w:ascii="Times New Roman" w:hAnsi="Times New Roman" w:cs="Times New Roman"/>
          <w:sz w:val="28"/>
          <w:szCs w:val="28"/>
        </w:rPr>
      </w:pPr>
      <w:r>
        <w:rPr>
          <w:rFonts w:ascii="Times New Roman" w:hAnsi="Times New Roman" w:cs="Times New Roman"/>
          <w:sz w:val="28"/>
          <w:szCs w:val="28"/>
        </w:rPr>
        <w:tab/>
        <w:t>Объединение мастеров-кустарей в арт</w:t>
      </w:r>
      <w:r w:rsidR="00F8698E">
        <w:rPr>
          <w:rFonts w:ascii="Times New Roman" w:hAnsi="Times New Roman" w:cs="Times New Roman"/>
          <w:sz w:val="28"/>
          <w:szCs w:val="28"/>
        </w:rPr>
        <w:t>е</w:t>
      </w:r>
      <w:r>
        <w:rPr>
          <w:rFonts w:ascii="Times New Roman" w:hAnsi="Times New Roman" w:cs="Times New Roman"/>
          <w:sz w:val="28"/>
          <w:szCs w:val="28"/>
        </w:rPr>
        <w:t>ли</w:t>
      </w:r>
      <w:r w:rsidR="00F8698E">
        <w:rPr>
          <w:rFonts w:ascii="Times New Roman" w:hAnsi="Times New Roman" w:cs="Times New Roman"/>
          <w:sz w:val="28"/>
          <w:szCs w:val="28"/>
        </w:rPr>
        <w:t xml:space="preserve">  уже при Советской власти  в 20-е годы, а затем организация гармонных фабрик в 30-е годы способствовали увеличению выпуска инструментов. </w:t>
      </w:r>
      <w:r w:rsidR="006D3096">
        <w:rPr>
          <w:rFonts w:ascii="Times New Roman" w:hAnsi="Times New Roman" w:cs="Times New Roman"/>
          <w:sz w:val="28"/>
          <w:szCs w:val="28"/>
        </w:rPr>
        <w:t xml:space="preserve">Появляется баян с выборным аккомпанементом (при нажатии одной кнопки в левой клавиатуре вместо аккорда звучит один тон). Для серийного производства был выбран наиболее простой по конструкции и технологичный в сборке баян московской системы с количеством клавиш-кнопок 52х100. Организуются цеха по изготовлению концертных инструментов по индивидуальным заказам, где трудятся лучшие мастера. </w:t>
      </w:r>
    </w:p>
    <w:p w:rsidR="00ED1D3B" w:rsidRDefault="00ED1D3B" w:rsidP="00EF003D">
      <w:pPr>
        <w:spacing w:after="0"/>
        <w:ind w:firstLine="708"/>
        <w:rPr>
          <w:rFonts w:ascii="Times New Roman" w:hAnsi="Times New Roman" w:cs="Times New Roman"/>
          <w:sz w:val="28"/>
          <w:szCs w:val="28"/>
        </w:rPr>
      </w:pPr>
      <w:r>
        <w:rPr>
          <w:rFonts w:ascii="Times New Roman" w:hAnsi="Times New Roman" w:cs="Times New Roman"/>
          <w:sz w:val="28"/>
          <w:szCs w:val="28"/>
        </w:rPr>
        <w:t>Новый этап в развитии инструмента наступает в 50-е годы. Сначала появляется баян с готово-выборным аккомпанементом. Затем, в 1951 московскими мастерами Ф. Фигановым и Н. Селезневым по заказу баяниста Ю. Казакова изготавливается первый многотембровый баян (хотя точнее его можно было бы назвать многорегистровым), а в 1964 году Ф. Фигановым совместно с А. Постуховым был изготовлен усовершенствованный вариант этого инструмента. В 1960 году ведущий конструктор московской экспериментальной фабрики музыкальных инструментов В. Колчин создает баян «Россия», ставший наиболее распространенным инструментом среди концертирующих баянистов в 60-е годы.</w:t>
      </w:r>
      <w:r w:rsidR="00845451">
        <w:rPr>
          <w:rFonts w:ascii="Times New Roman" w:hAnsi="Times New Roman" w:cs="Times New Roman"/>
          <w:sz w:val="28"/>
          <w:szCs w:val="28"/>
        </w:rPr>
        <w:t xml:space="preserve"> В1965 году мастер Н. Самоделкин сконструировал готово-выборный баян «Рубин».Его изготовляли на кировской фабрике музыкальных инструментов.</w:t>
      </w:r>
      <w:r w:rsidR="00C20F03">
        <w:rPr>
          <w:rFonts w:ascii="Times New Roman" w:hAnsi="Times New Roman" w:cs="Times New Roman"/>
          <w:sz w:val="28"/>
          <w:szCs w:val="28"/>
        </w:rPr>
        <w:t xml:space="preserve"> Сконструированный талантливым </w:t>
      </w:r>
      <w:r w:rsidR="00C20F03">
        <w:rPr>
          <w:rFonts w:ascii="Times New Roman" w:hAnsi="Times New Roman" w:cs="Times New Roman"/>
          <w:sz w:val="28"/>
          <w:szCs w:val="28"/>
        </w:rPr>
        <w:lastRenderedPageBreak/>
        <w:t xml:space="preserve">мастером Н. Самоделкиным, этот баян сыграл большую роль в популяризации готово-выборного инструмента и расширении обучения на нем в музыкальных школах и училищах в конце 60-х и в 70-е годы. </w:t>
      </w:r>
      <w:r>
        <w:rPr>
          <w:rFonts w:ascii="Times New Roman" w:hAnsi="Times New Roman" w:cs="Times New Roman"/>
          <w:sz w:val="28"/>
          <w:szCs w:val="28"/>
        </w:rPr>
        <w:t xml:space="preserve">В 1970 году В. Колчин изготовил новый концертный баян «Аппассионата». </w:t>
      </w:r>
    </w:p>
    <w:p w:rsidR="00ED1D3B" w:rsidRDefault="00ED1D3B" w:rsidP="00ED1D3B">
      <w:pPr>
        <w:spacing w:after="0"/>
        <w:ind w:firstLine="708"/>
        <w:rPr>
          <w:rFonts w:ascii="Times New Roman" w:hAnsi="Times New Roman" w:cs="Times New Roman"/>
          <w:sz w:val="28"/>
          <w:szCs w:val="28"/>
        </w:rPr>
      </w:pPr>
      <w:r>
        <w:rPr>
          <w:rFonts w:ascii="Times New Roman" w:hAnsi="Times New Roman" w:cs="Times New Roman"/>
          <w:sz w:val="28"/>
          <w:szCs w:val="28"/>
        </w:rPr>
        <w:t>На этой же фабрике работал и другой выдающийся конструктор баянов Ю. Волкович.</w:t>
      </w:r>
    </w:p>
    <w:p w:rsidR="00ED1D3B" w:rsidRDefault="00ED1D3B" w:rsidP="00ED1D3B">
      <w:pPr>
        <w:spacing w:after="0"/>
        <w:ind w:firstLine="708"/>
        <w:rPr>
          <w:rFonts w:ascii="Times New Roman" w:hAnsi="Times New Roman" w:cs="Times New Roman"/>
          <w:sz w:val="28"/>
          <w:szCs w:val="28"/>
        </w:rPr>
      </w:pPr>
      <w:r>
        <w:rPr>
          <w:rFonts w:ascii="Times New Roman" w:hAnsi="Times New Roman" w:cs="Times New Roman"/>
          <w:sz w:val="28"/>
          <w:szCs w:val="28"/>
        </w:rPr>
        <w:t xml:space="preserve">В 1962 году он разработал первый в стране тембровый инструмент с </w:t>
      </w:r>
      <w:r w:rsidR="00845451">
        <w:rPr>
          <w:rFonts w:ascii="Times New Roman" w:hAnsi="Times New Roman" w:cs="Times New Roman"/>
          <w:sz w:val="28"/>
          <w:szCs w:val="28"/>
        </w:rPr>
        <w:t>ломаной</w:t>
      </w:r>
      <w:r>
        <w:rPr>
          <w:rFonts w:ascii="Times New Roman" w:hAnsi="Times New Roman" w:cs="Times New Roman"/>
          <w:sz w:val="28"/>
          <w:szCs w:val="28"/>
        </w:rPr>
        <w:t xml:space="preserve"> декой серийного производства «Солист». В 1970 году Ю. Волковичем был изготовлен четырехголосный готово-выборный баян «Юпитер»</w:t>
      </w:r>
      <w:r w:rsidR="00845451">
        <w:rPr>
          <w:rFonts w:ascii="Times New Roman" w:hAnsi="Times New Roman" w:cs="Times New Roman"/>
          <w:sz w:val="28"/>
          <w:szCs w:val="28"/>
        </w:rPr>
        <w:t xml:space="preserve">, инструмент поистине редкой судьбы. Вот уже на протяжении нескольких десятилетий он остается наиболее популярным и широко распространенным как среди концертирующих баянистов, так и среди учащихся средних и высших музыкальных учебных заведений. В1974 году «Юпитер» получил Большую золотую медаль и диплом первой степени на Лейпцигской ярмарке.    </w:t>
      </w:r>
    </w:p>
    <w:p w:rsidR="003231F7" w:rsidRDefault="002E4A95" w:rsidP="003231F7">
      <w:pPr>
        <w:spacing w:after="0"/>
        <w:rPr>
          <w:rFonts w:ascii="Times New Roman" w:hAnsi="Times New Roman" w:cs="Times New Roman"/>
          <w:sz w:val="28"/>
          <w:szCs w:val="28"/>
        </w:rPr>
      </w:pPr>
      <w:r>
        <w:rPr>
          <w:rFonts w:ascii="Times New Roman" w:hAnsi="Times New Roman" w:cs="Times New Roman"/>
          <w:sz w:val="28"/>
          <w:szCs w:val="28"/>
        </w:rPr>
        <w:tab/>
        <w:t>Оригинальные конструкции инструментов были разработаны и специалистами Тулы-старейшего центра по производству гармоник. В 1974 году там создается баян «Левша» (авторы Ю. П. Маторин и В. В. Проскудин), награжденный бронзовой медалью и дипломом ВДНХ. Также в Туле были изготовлены такие известные многотембровые готово-выборные баяны, как «Тула-401», «Мир», «Русь». Принципиально новая конструкция левого клавиатурного  механизма баяна «</w:t>
      </w:r>
      <w:r w:rsidR="003231F7">
        <w:rPr>
          <w:rFonts w:ascii="Times New Roman" w:hAnsi="Times New Roman" w:cs="Times New Roman"/>
          <w:sz w:val="28"/>
          <w:szCs w:val="28"/>
        </w:rPr>
        <w:t>Русь»  изобретенная Ю. П. Маториным, позволила не только игровые возможности инструмента,но и существенно снизить его вес с 15 до 11,5кг. В 2000г. Тульские мастера Ю.П. Маторин и А. Сизов были награждены Серебрянным диском Московского международного фестиваля « Баян и баянисты».</w:t>
      </w:r>
    </w:p>
    <w:p w:rsidR="003231F7" w:rsidRDefault="00CD7B52" w:rsidP="003231F7">
      <w:pPr>
        <w:spacing w:after="0"/>
        <w:rPr>
          <w:rFonts w:ascii="Times New Roman" w:hAnsi="Times New Roman" w:cs="Times New Roman"/>
          <w:sz w:val="28"/>
          <w:szCs w:val="28"/>
        </w:rPr>
      </w:pPr>
      <w:r>
        <w:rPr>
          <w:rFonts w:ascii="Times New Roman" w:hAnsi="Times New Roman" w:cs="Times New Roman"/>
          <w:sz w:val="28"/>
          <w:szCs w:val="28"/>
        </w:rPr>
        <w:t xml:space="preserve"> Но конструкторская мысль на</w:t>
      </w:r>
      <w:r w:rsidR="003231F7">
        <w:rPr>
          <w:rFonts w:ascii="Times New Roman" w:hAnsi="Times New Roman" w:cs="Times New Roman"/>
          <w:sz w:val="28"/>
          <w:szCs w:val="28"/>
        </w:rPr>
        <w:t>ших замечательных баянных мастеров не останавливается на достигнутом</w:t>
      </w:r>
      <w:r>
        <w:rPr>
          <w:rFonts w:ascii="Times New Roman" w:hAnsi="Times New Roman" w:cs="Times New Roman"/>
          <w:sz w:val="28"/>
          <w:szCs w:val="28"/>
        </w:rPr>
        <w:t>.</w:t>
      </w:r>
    </w:p>
    <w:p w:rsidR="00E25DD4" w:rsidRDefault="003231F7" w:rsidP="003231F7">
      <w:pPr>
        <w:spacing w:after="0"/>
        <w:rPr>
          <w:rFonts w:ascii="Times New Roman" w:hAnsi="Times New Roman" w:cs="Times New Roman"/>
          <w:sz w:val="28"/>
          <w:szCs w:val="28"/>
        </w:rPr>
      </w:pPr>
      <w:r>
        <w:rPr>
          <w:rFonts w:ascii="Times New Roman" w:hAnsi="Times New Roman" w:cs="Times New Roman"/>
          <w:sz w:val="28"/>
          <w:szCs w:val="28"/>
        </w:rPr>
        <w:t xml:space="preserve">       </w:t>
      </w:r>
      <w:r w:rsidR="00E25DD4">
        <w:rPr>
          <w:rFonts w:ascii="Times New Roman" w:hAnsi="Times New Roman" w:cs="Times New Roman"/>
          <w:sz w:val="28"/>
          <w:szCs w:val="28"/>
        </w:rPr>
        <w:t xml:space="preserve">Когда я узнал историю </w:t>
      </w:r>
      <w:r w:rsidR="001155FB">
        <w:rPr>
          <w:rFonts w:ascii="Times New Roman" w:hAnsi="Times New Roman" w:cs="Times New Roman"/>
          <w:sz w:val="28"/>
          <w:szCs w:val="28"/>
        </w:rPr>
        <w:t xml:space="preserve">происхождения </w:t>
      </w:r>
      <w:r w:rsidR="00E25DD4">
        <w:rPr>
          <w:rFonts w:ascii="Times New Roman" w:hAnsi="Times New Roman" w:cs="Times New Roman"/>
          <w:sz w:val="28"/>
          <w:szCs w:val="28"/>
        </w:rPr>
        <w:t>баяна</w:t>
      </w:r>
      <w:r w:rsidR="00B6432D">
        <w:rPr>
          <w:rFonts w:ascii="Times New Roman" w:hAnsi="Times New Roman" w:cs="Times New Roman"/>
          <w:sz w:val="28"/>
          <w:szCs w:val="28"/>
        </w:rPr>
        <w:t>,</w:t>
      </w:r>
      <w:r w:rsidR="00E25DD4">
        <w:rPr>
          <w:rFonts w:ascii="Times New Roman" w:hAnsi="Times New Roman" w:cs="Times New Roman"/>
          <w:sz w:val="28"/>
          <w:szCs w:val="28"/>
        </w:rPr>
        <w:t xml:space="preserve"> мне захотелось посмотреть</w:t>
      </w:r>
      <w:r w:rsidR="00B6432D">
        <w:rPr>
          <w:rFonts w:ascii="Times New Roman" w:hAnsi="Times New Roman" w:cs="Times New Roman"/>
          <w:sz w:val="28"/>
          <w:szCs w:val="28"/>
        </w:rPr>
        <w:t>,</w:t>
      </w:r>
      <w:r w:rsidR="00E25DD4">
        <w:rPr>
          <w:rFonts w:ascii="Times New Roman" w:hAnsi="Times New Roman" w:cs="Times New Roman"/>
          <w:sz w:val="28"/>
          <w:szCs w:val="28"/>
        </w:rPr>
        <w:t xml:space="preserve"> кто стоял у истоков баянного творчества</w:t>
      </w:r>
      <w:r w:rsidR="001155FB">
        <w:rPr>
          <w:rFonts w:ascii="Times New Roman" w:hAnsi="Times New Roman" w:cs="Times New Roman"/>
          <w:sz w:val="28"/>
          <w:szCs w:val="28"/>
        </w:rPr>
        <w:t xml:space="preserve">, в нашем городе Салавате. Я со своим педагогом отправился в музей ДМШ, нашего города. В музее нам показали </w:t>
      </w:r>
      <w:r w:rsidR="00B6432D">
        <w:rPr>
          <w:rFonts w:ascii="Times New Roman" w:hAnsi="Times New Roman" w:cs="Times New Roman"/>
          <w:sz w:val="28"/>
          <w:szCs w:val="28"/>
        </w:rPr>
        <w:t xml:space="preserve">архивный </w:t>
      </w:r>
      <w:r w:rsidR="00EF003D">
        <w:rPr>
          <w:rFonts w:ascii="Times New Roman" w:hAnsi="Times New Roman" w:cs="Times New Roman"/>
          <w:sz w:val="28"/>
          <w:szCs w:val="28"/>
        </w:rPr>
        <w:t>журнал,</w:t>
      </w:r>
      <w:r w:rsidR="00B6432D">
        <w:rPr>
          <w:rFonts w:ascii="Times New Roman" w:hAnsi="Times New Roman" w:cs="Times New Roman"/>
          <w:sz w:val="28"/>
          <w:szCs w:val="28"/>
        </w:rPr>
        <w:t xml:space="preserve"> и альбом с </w:t>
      </w:r>
      <w:r w:rsidR="00EF003D">
        <w:rPr>
          <w:rFonts w:ascii="Times New Roman" w:hAnsi="Times New Roman" w:cs="Times New Roman"/>
          <w:sz w:val="28"/>
          <w:szCs w:val="28"/>
        </w:rPr>
        <w:t>фотографиями,</w:t>
      </w:r>
      <w:r w:rsidR="00B6432D">
        <w:rPr>
          <w:rFonts w:ascii="Times New Roman" w:hAnsi="Times New Roman" w:cs="Times New Roman"/>
          <w:sz w:val="28"/>
          <w:szCs w:val="28"/>
        </w:rPr>
        <w:t xml:space="preserve"> откуда мы узнали </w:t>
      </w:r>
      <w:r w:rsidR="001155FB">
        <w:rPr>
          <w:rFonts w:ascii="Times New Roman" w:hAnsi="Times New Roman" w:cs="Times New Roman"/>
          <w:sz w:val="28"/>
          <w:szCs w:val="28"/>
        </w:rPr>
        <w:t xml:space="preserve">много интересного о первых баянистах-педагогах, которые были основателями </w:t>
      </w:r>
      <w:r w:rsidR="00B6432D">
        <w:rPr>
          <w:rFonts w:ascii="Times New Roman" w:hAnsi="Times New Roman" w:cs="Times New Roman"/>
          <w:sz w:val="28"/>
          <w:szCs w:val="28"/>
        </w:rPr>
        <w:t>народного отделения ДМШ.</w:t>
      </w: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EF003D" w:rsidRDefault="00EF003D" w:rsidP="003231F7">
      <w:pPr>
        <w:spacing w:after="0"/>
        <w:rPr>
          <w:rFonts w:ascii="Times New Roman" w:hAnsi="Times New Roman" w:cs="Times New Roman"/>
          <w:sz w:val="28"/>
          <w:szCs w:val="28"/>
        </w:rPr>
      </w:pPr>
    </w:p>
    <w:p w:rsidR="00243AFD" w:rsidRDefault="00243AFD" w:rsidP="00B6432D">
      <w:pPr>
        <w:spacing w:after="0"/>
        <w:ind w:firstLine="708"/>
        <w:rPr>
          <w:rFonts w:ascii="Times New Roman" w:hAnsi="Times New Roman" w:cs="Times New Roman"/>
          <w:sz w:val="28"/>
          <w:szCs w:val="28"/>
        </w:rPr>
      </w:pPr>
      <w:r w:rsidRPr="005A26BB">
        <w:rPr>
          <w:rFonts w:ascii="Times New Roman" w:hAnsi="Times New Roman" w:cs="Times New Roman"/>
          <w:b/>
          <w:sz w:val="28"/>
          <w:szCs w:val="28"/>
        </w:rPr>
        <w:t>Первым директором</w:t>
      </w:r>
      <w:r>
        <w:rPr>
          <w:rFonts w:ascii="Times New Roman" w:hAnsi="Times New Roman" w:cs="Times New Roman"/>
          <w:sz w:val="28"/>
          <w:szCs w:val="28"/>
        </w:rPr>
        <w:t xml:space="preserve"> был Градобоев Виктор Ефимович.</w:t>
      </w:r>
    </w:p>
    <w:p w:rsidR="00095C66" w:rsidRDefault="00095C66" w:rsidP="00B6432D">
      <w:pPr>
        <w:spacing w:after="0"/>
        <w:ind w:firstLine="708"/>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240000" cy="2430000"/>
            <wp:effectExtent l="19050" t="0" r="0" b="0"/>
            <wp:docPr id="6" name="Рисунок 3" descr="C:\Documents and Settings\SALAVAT\Рабочий стол\Новая папка (2)\P104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SALAVAT\Рабочий стол\Новая папка (2)\P1040038.JPG"/>
                    <pic:cNvPicPr>
                      <a:picLocks noChangeAspect="1" noChangeArrowheads="1"/>
                    </pic:cNvPicPr>
                  </pic:nvPicPr>
                  <pic:blipFill>
                    <a:blip r:embed="rId60" cstate="print"/>
                    <a:srcRect/>
                    <a:stretch>
                      <a:fillRect/>
                    </a:stretch>
                  </pic:blipFill>
                  <pic:spPr bwMode="auto">
                    <a:xfrm>
                      <a:off x="0" y="0"/>
                      <a:ext cx="3240000" cy="2430000"/>
                    </a:xfrm>
                    <a:prstGeom prst="rect">
                      <a:avLst/>
                    </a:prstGeom>
                    <a:noFill/>
                    <a:ln w="9525">
                      <a:noFill/>
                      <a:miter lim="800000"/>
                      <a:headEnd/>
                      <a:tailEnd/>
                    </a:ln>
                  </pic:spPr>
                </pic:pic>
              </a:graphicData>
            </a:graphic>
          </wp:inline>
        </w:drawing>
      </w:r>
    </w:p>
    <w:p w:rsidR="00095C66" w:rsidRDefault="00095C66" w:rsidP="00B6432D">
      <w:pPr>
        <w:spacing w:after="0"/>
        <w:ind w:firstLine="708"/>
        <w:rPr>
          <w:rFonts w:ascii="Times New Roman" w:hAnsi="Times New Roman" w:cs="Times New Roman"/>
          <w:sz w:val="28"/>
          <w:szCs w:val="28"/>
        </w:rPr>
      </w:pPr>
    </w:p>
    <w:p w:rsidR="00095C66" w:rsidRDefault="00095C66" w:rsidP="00B6432D">
      <w:pPr>
        <w:spacing w:after="0"/>
        <w:ind w:firstLine="708"/>
        <w:rPr>
          <w:rFonts w:ascii="Times New Roman" w:hAnsi="Times New Roman" w:cs="Times New Roman"/>
          <w:sz w:val="28"/>
          <w:szCs w:val="28"/>
        </w:rPr>
      </w:pPr>
    </w:p>
    <w:p w:rsidR="00243AFD" w:rsidRPr="005A26BB" w:rsidRDefault="00243AFD" w:rsidP="00B6432D">
      <w:pPr>
        <w:spacing w:after="0"/>
        <w:ind w:firstLine="708"/>
        <w:rPr>
          <w:rFonts w:ascii="Times New Roman" w:hAnsi="Times New Roman" w:cs="Times New Roman"/>
          <w:b/>
          <w:sz w:val="28"/>
          <w:szCs w:val="28"/>
        </w:rPr>
      </w:pPr>
      <w:r w:rsidRPr="005A26BB">
        <w:rPr>
          <w:rFonts w:ascii="Times New Roman" w:hAnsi="Times New Roman" w:cs="Times New Roman"/>
          <w:b/>
          <w:sz w:val="28"/>
          <w:szCs w:val="28"/>
        </w:rPr>
        <w:t>Первый педагогический состав:</w:t>
      </w:r>
    </w:p>
    <w:p w:rsidR="00B6432D" w:rsidRPr="005A26BB" w:rsidRDefault="00B6432D" w:rsidP="000F45C3">
      <w:pPr>
        <w:spacing w:after="0"/>
        <w:rPr>
          <w:rFonts w:ascii="Times New Roman" w:hAnsi="Times New Roman" w:cs="Times New Roman"/>
          <w:b/>
          <w:sz w:val="28"/>
          <w:szCs w:val="28"/>
        </w:rPr>
      </w:pPr>
      <w:r>
        <w:rPr>
          <w:rFonts w:ascii="Times New Roman" w:hAnsi="Times New Roman" w:cs="Times New Roman"/>
          <w:sz w:val="28"/>
          <w:szCs w:val="28"/>
        </w:rPr>
        <w:tab/>
      </w:r>
      <w:r w:rsidR="003C7ED3" w:rsidRPr="005A26BB">
        <w:rPr>
          <w:rFonts w:ascii="Times New Roman" w:hAnsi="Times New Roman" w:cs="Times New Roman"/>
          <w:b/>
          <w:sz w:val="28"/>
          <w:szCs w:val="28"/>
        </w:rPr>
        <w:t xml:space="preserve">1952 </w:t>
      </w:r>
    </w:p>
    <w:p w:rsidR="003C7ED3" w:rsidRDefault="003C7ED3" w:rsidP="000F45C3">
      <w:pPr>
        <w:spacing w:after="0"/>
        <w:rPr>
          <w:rFonts w:ascii="Times New Roman" w:hAnsi="Times New Roman" w:cs="Times New Roman"/>
          <w:sz w:val="28"/>
          <w:szCs w:val="28"/>
        </w:rPr>
      </w:pPr>
      <w:r>
        <w:rPr>
          <w:rFonts w:ascii="Times New Roman" w:hAnsi="Times New Roman" w:cs="Times New Roman"/>
          <w:sz w:val="28"/>
          <w:szCs w:val="28"/>
        </w:rPr>
        <w:tab/>
        <w:t xml:space="preserve">Градобоев Виктор Ефимович </w:t>
      </w:r>
    </w:p>
    <w:p w:rsidR="00E47B96" w:rsidRDefault="00E47B96" w:rsidP="000F45C3">
      <w:pPr>
        <w:spacing w:after="0"/>
        <w:rPr>
          <w:rFonts w:ascii="Times New Roman" w:hAnsi="Times New Roman" w:cs="Times New Roman"/>
          <w:sz w:val="28"/>
          <w:szCs w:val="28"/>
        </w:rPr>
      </w:pPr>
      <w:r>
        <w:rPr>
          <w:rFonts w:ascii="Times New Roman" w:hAnsi="Times New Roman" w:cs="Times New Roman"/>
          <w:sz w:val="28"/>
          <w:szCs w:val="28"/>
        </w:rPr>
        <w:tab/>
        <w:t>Катаргин Иван Григорьевич</w:t>
      </w:r>
    </w:p>
    <w:p w:rsidR="003C7ED3" w:rsidRPr="005A26BB" w:rsidRDefault="003C7ED3" w:rsidP="000F45C3">
      <w:pPr>
        <w:spacing w:after="0"/>
        <w:rPr>
          <w:rFonts w:ascii="Times New Roman" w:hAnsi="Times New Roman" w:cs="Times New Roman"/>
          <w:b/>
          <w:sz w:val="28"/>
          <w:szCs w:val="28"/>
        </w:rPr>
      </w:pPr>
      <w:r>
        <w:rPr>
          <w:rFonts w:ascii="Times New Roman" w:hAnsi="Times New Roman" w:cs="Times New Roman"/>
          <w:sz w:val="28"/>
          <w:szCs w:val="28"/>
        </w:rPr>
        <w:tab/>
      </w:r>
      <w:r w:rsidRPr="005A26BB">
        <w:rPr>
          <w:rFonts w:ascii="Times New Roman" w:hAnsi="Times New Roman" w:cs="Times New Roman"/>
          <w:b/>
          <w:sz w:val="28"/>
          <w:szCs w:val="28"/>
        </w:rPr>
        <w:t>1958</w:t>
      </w:r>
    </w:p>
    <w:p w:rsidR="00095C66" w:rsidRDefault="003C7ED3" w:rsidP="00095C66">
      <w:pPr>
        <w:spacing w:after="0"/>
        <w:rPr>
          <w:rFonts w:ascii="Times New Roman" w:hAnsi="Times New Roman" w:cs="Times New Roman"/>
          <w:sz w:val="28"/>
          <w:szCs w:val="28"/>
        </w:rPr>
      </w:pPr>
      <w:r>
        <w:rPr>
          <w:rFonts w:ascii="Times New Roman" w:hAnsi="Times New Roman" w:cs="Times New Roman"/>
          <w:sz w:val="28"/>
          <w:szCs w:val="28"/>
        </w:rPr>
        <w:tab/>
        <w:t>Бальсун Александра Дмитриевна</w:t>
      </w:r>
    </w:p>
    <w:p w:rsidR="003C7ED3" w:rsidRDefault="003C7ED3" w:rsidP="000F45C3">
      <w:pPr>
        <w:spacing w:after="0"/>
        <w:rPr>
          <w:rFonts w:ascii="Times New Roman" w:hAnsi="Times New Roman" w:cs="Times New Roman"/>
          <w:sz w:val="28"/>
          <w:szCs w:val="28"/>
        </w:rPr>
      </w:pPr>
      <w:r>
        <w:rPr>
          <w:rFonts w:ascii="Times New Roman" w:hAnsi="Times New Roman" w:cs="Times New Roman"/>
          <w:sz w:val="28"/>
          <w:szCs w:val="28"/>
        </w:rPr>
        <w:tab/>
        <w:t>Мерцалов Леонид Григорьевич</w:t>
      </w:r>
      <w:r w:rsidR="00095C66">
        <w:rPr>
          <w:rFonts w:ascii="Times New Roman" w:hAnsi="Times New Roman" w:cs="Times New Roman"/>
          <w:sz w:val="28"/>
          <w:szCs w:val="28"/>
        </w:rPr>
        <w:t xml:space="preserve"> и сейчас этот педагог работает в музыкальной школе. Я восхищаюсь его трудолюбием и любовью к баяну. </w:t>
      </w:r>
    </w:p>
    <w:p w:rsidR="00095C66" w:rsidRDefault="00095C66" w:rsidP="000F45C3">
      <w:pPr>
        <w:spacing w:after="0"/>
        <w:rPr>
          <w:rFonts w:ascii="Times New Roman" w:hAnsi="Times New Roman" w:cs="Times New Roman"/>
          <w:sz w:val="28"/>
          <w:szCs w:val="28"/>
        </w:rPr>
        <w:sectPr w:rsidR="00095C66" w:rsidSect="00004E7C">
          <w:headerReference w:type="default" r:id="rId61"/>
          <w:pgSz w:w="11906" w:h="16838"/>
          <w:pgMar w:top="1134" w:right="567" w:bottom="1134" w:left="1701" w:header="709" w:footer="709" w:gutter="0"/>
          <w:pgNumType w:start="1"/>
          <w:cols w:space="708"/>
          <w:titlePg/>
          <w:docGrid w:linePitch="360"/>
        </w:sectPr>
      </w:pPr>
    </w:p>
    <w:p w:rsidR="00095C66" w:rsidRDefault="00095C66" w:rsidP="000F45C3">
      <w:pPr>
        <w:spacing w:after="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240000" cy="2430000"/>
            <wp:effectExtent l="19050" t="0" r="0" b="0"/>
            <wp:docPr id="5" name="Рисунок 2" descr="C:\Documents and Settings\SALAVAT\Рабочий стол\Новая папка (2)\P104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SALAVAT\Рабочий стол\Новая папка (2)\P1040031.JPG"/>
                    <pic:cNvPicPr>
                      <a:picLocks noChangeAspect="1" noChangeArrowheads="1"/>
                    </pic:cNvPicPr>
                  </pic:nvPicPr>
                  <pic:blipFill>
                    <a:blip r:embed="rId62" cstate="print"/>
                    <a:srcRect/>
                    <a:stretch>
                      <a:fillRect/>
                    </a:stretch>
                  </pic:blipFill>
                  <pic:spPr bwMode="auto">
                    <a:xfrm>
                      <a:off x="0" y="0"/>
                      <a:ext cx="3240000" cy="2430000"/>
                    </a:xfrm>
                    <a:prstGeom prst="rect">
                      <a:avLst/>
                    </a:prstGeom>
                    <a:noFill/>
                    <a:ln w="9525">
                      <a:noFill/>
                      <a:miter lim="800000"/>
                      <a:headEnd/>
                      <a:tailEnd/>
                    </a:ln>
                  </pic:spPr>
                </pic:pic>
              </a:graphicData>
            </a:graphic>
          </wp:inline>
        </w:drawing>
      </w:r>
    </w:p>
    <w:p w:rsidR="00243AFD" w:rsidRDefault="00243AFD" w:rsidP="000F45C3">
      <w:pPr>
        <w:spacing w:after="0"/>
        <w:rPr>
          <w:rFonts w:ascii="Times New Roman" w:hAnsi="Times New Roman" w:cs="Times New Roman"/>
          <w:sz w:val="28"/>
          <w:szCs w:val="28"/>
        </w:rPr>
      </w:pPr>
      <w:r>
        <w:rPr>
          <w:rFonts w:ascii="Times New Roman" w:hAnsi="Times New Roman" w:cs="Times New Roman"/>
          <w:sz w:val="28"/>
          <w:szCs w:val="28"/>
        </w:rPr>
        <w:lastRenderedPageBreak/>
        <w:tab/>
      </w:r>
      <w:r>
        <w:rPr>
          <w:rFonts w:ascii="Times New Roman" w:hAnsi="Times New Roman" w:cs="Times New Roman"/>
          <w:noProof/>
          <w:sz w:val="28"/>
          <w:szCs w:val="28"/>
        </w:rPr>
        <w:drawing>
          <wp:inline distT="0" distB="0" distL="0" distR="0">
            <wp:extent cx="1627660" cy="3600000"/>
            <wp:effectExtent l="19050" t="0" r="0" b="0"/>
            <wp:docPr id="4" name="Рисунок 1" descr="C:\Documents and Settings\SALAVAT\Рабочий стол\Новая папка (2)\P104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SALAVAT\Рабочий стол\Новая папка (2)\P1040045.jpg"/>
                    <pic:cNvPicPr>
                      <a:picLocks noChangeAspect="1" noChangeArrowheads="1"/>
                    </pic:cNvPicPr>
                  </pic:nvPicPr>
                  <pic:blipFill>
                    <a:blip r:embed="rId63" cstate="print"/>
                    <a:srcRect/>
                    <a:stretch>
                      <a:fillRect/>
                    </a:stretch>
                  </pic:blipFill>
                  <pic:spPr bwMode="auto">
                    <a:xfrm>
                      <a:off x="0" y="0"/>
                      <a:ext cx="1627660" cy="3600000"/>
                    </a:xfrm>
                    <a:prstGeom prst="rect">
                      <a:avLst/>
                    </a:prstGeom>
                    <a:noFill/>
                    <a:ln w="9525">
                      <a:noFill/>
                      <a:miter lim="800000"/>
                      <a:headEnd/>
                      <a:tailEnd/>
                    </a:ln>
                  </pic:spPr>
                </pic:pic>
              </a:graphicData>
            </a:graphic>
          </wp:inline>
        </w:drawing>
      </w:r>
    </w:p>
    <w:p w:rsidR="00095C66" w:rsidRDefault="00095C66" w:rsidP="003C7ED3">
      <w:pPr>
        <w:spacing w:after="0"/>
        <w:ind w:firstLine="708"/>
        <w:rPr>
          <w:rFonts w:ascii="Times New Roman" w:hAnsi="Times New Roman" w:cs="Times New Roman"/>
          <w:sz w:val="28"/>
          <w:szCs w:val="28"/>
        </w:rPr>
        <w:sectPr w:rsidR="00095C66" w:rsidSect="00095C66">
          <w:type w:val="continuous"/>
          <w:pgSz w:w="11906" w:h="16838"/>
          <w:pgMar w:top="1134" w:right="567" w:bottom="1134" w:left="1701" w:header="709" w:footer="709" w:gutter="0"/>
          <w:cols w:num="2" w:space="708"/>
          <w:docGrid w:linePitch="360"/>
        </w:sectPr>
      </w:pPr>
    </w:p>
    <w:p w:rsidR="00EF003D" w:rsidRDefault="00EF003D" w:rsidP="003C7ED3">
      <w:pPr>
        <w:spacing w:after="0"/>
        <w:ind w:firstLine="708"/>
        <w:rPr>
          <w:rFonts w:ascii="Times New Roman" w:hAnsi="Times New Roman" w:cs="Times New Roman"/>
          <w:b/>
          <w:sz w:val="28"/>
          <w:szCs w:val="28"/>
        </w:rPr>
      </w:pPr>
    </w:p>
    <w:p w:rsidR="00EF003D" w:rsidRDefault="00EF003D" w:rsidP="003C7ED3">
      <w:pPr>
        <w:spacing w:after="0"/>
        <w:ind w:firstLine="708"/>
        <w:rPr>
          <w:rFonts w:ascii="Times New Roman" w:hAnsi="Times New Roman" w:cs="Times New Roman"/>
          <w:b/>
          <w:sz w:val="28"/>
          <w:szCs w:val="28"/>
        </w:rPr>
      </w:pPr>
    </w:p>
    <w:p w:rsidR="003C7ED3" w:rsidRPr="005A26BB" w:rsidRDefault="003C7ED3" w:rsidP="003C7ED3">
      <w:pPr>
        <w:spacing w:after="0"/>
        <w:ind w:firstLine="708"/>
        <w:rPr>
          <w:rFonts w:ascii="Times New Roman" w:hAnsi="Times New Roman" w:cs="Times New Roman"/>
          <w:b/>
          <w:sz w:val="28"/>
          <w:szCs w:val="28"/>
        </w:rPr>
      </w:pPr>
      <w:r w:rsidRPr="005A26BB">
        <w:rPr>
          <w:rFonts w:ascii="Times New Roman" w:hAnsi="Times New Roman" w:cs="Times New Roman"/>
          <w:b/>
          <w:sz w:val="28"/>
          <w:szCs w:val="28"/>
        </w:rPr>
        <w:t>1959</w:t>
      </w:r>
    </w:p>
    <w:p w:rsidR="003C7ED3" w:rsidRDefault="003C7ED3" w:rsidP="000F45C3">
      <w:pPr>
        <w:spacing w:after="0"/>
        <w:rPr>
          <w:rFonts w:ascii="Times New Roman" w:hAnsi="Times New Roman" w:cs="Times New Roman"/>
          <w:sz w:val="28"/>
          <w:szCs w:val="28"/>
        </w:rPr>
      </w:pPr>
      <w:r>
        <w:rPr>
          <w:rFonts w:ascii="Times New Roman" w:hAnsi="Times New Roman" w:cs="Times New Roman"/>
          <w:sz w:val="28"/>
          <w:szCs w:val="28"/>
        </w:rPr>
        <w:tab/>
        <w:t>Газанфаров Наиль Зинурович</w:t>
      </w:r>
    </w:p>
    <w:p w:rsidR="001844B9" w:rsidRDefault="001844B9" w:rsidP="000F45C3">
      <w:pPr>
        <w:spacing w:after="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3240000" cy="2430000"/>
            <wp:effectExtent l="19050" t="0" r="0" b="0"/>
            <wp:docPr id="14" name="Рисунок 6" descr="C:\Documents and Settings\SALAVAT\Рабочий стол\Новая папка (2)\P104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SALAVAT\Рабочий стол\Новая папка (2)\P1040043.JPG"/>
                    <pic:cNvPicPr>
                      <a:picLocks noChangeAspect="1" noChangeArrowheads="1"/>
                    </pic:cNvPicPr>
                  </pic:nvPicPr>
                  <pic:blipFill>
                    <a:blip r:embed="rId64" cstate="print"/>
                    <a:srcRect/>
                    <a:stretch>
                      <a:fillRect/>
                    </a:stretch>
                  </pic:blipFill>
                  <pic:spPr bwMode="auto">
                    <a:xfrm>
                      <a:off x="0" y="0"/>
                      <a:ext cx="3240000" cy="2430000"/>
                    </a:xfrm>
                    <a:prstGeom prst="rect">
                      <a:avLst/>
                    </a:prstGeom>
                    <a:noFill/>
                    <a:ln w="9525">
                      <a:noFill/>
                      <a:miter lim="800000"/>
                      <a:headEnd/>
                      <a:tailEnd/>
                    </a:ln>
                  </pic:spPr>
                </pic:pic>
              </a:graphicData>
            </a:graphic>
          </wp:inline>
        </w:drawing>
      </w:r>
    </w:p>
    <w:p w:rsidR="003C7ED3" w:rsidRDefault="003C7ED3" w:rsidP="000F45C3">
      <w:pPr>
        <w:spacing w:after="0"/>
        <w:rPr>
          <w:rFonts w:ascii="Times New Roman" w:hAnsi="Times New Roman" w:cs="Times New Roman"/>
          <w:sz w:val="28"/>
          <w:szCs w:val="28"/>
        </w:rPr>
      </w:pPr>
      <w:r>
        <w:rPr>
          <w:rFonts w:ascii="Times New Roman" w:hAnsi="Times New Roman" w:cs="Times New Roman"/>
          <w:sz w:val="28"/>
          <w:szCs w:val="28"/>
        </w:rPr>
        <w:tab/>
        <w:t xml:space="preserve">Давлетбаев Миннула </w:t>
      </w:r>
    </w:p>
    <w:p w:rsidR="003C7ED3" w:rsidRDefault="003C7ED3" w:rsidP="000F45C3">
      <w:pPr>
        <w:spacing w:after="0"/>
        <w:rPr>
          <w:rFonts w:ascii="Times New Roman" w:hAnsi="Times New Roman" w:cs="Times New Roman"/>
          <w:sz w:val="28"/>
          <w:szCs w:val="28"/>
        </w:rPr>
      </w:pPr>
      <w:r>
        <w:rPr>
          <w:rFonts w:ascii="Times New Roman" w:hAnsi="Times New Roman" w:cs="Times New Roman"/>
          <w:sz w:val="28"/>
          <w:szCs w:val="28"/>
        </w:rPr>
        <w:tab/>
        <w:t>Буриков Н.</w:t>
      </w:r>
    </w:p>
    <w:p w:rsidR="001844B9" w:rsidRDefault="001844B9" w:rsidP="000F45C3">
      <w:pPr>
        <w:spacing w:after="0"/>
        <w:rPr>
          <w:rFonts w:ascii="Times New Roman" w:hAnsi="Times New Roman" w:cs="Times New Roman"/>
          <w:sz w:val="28"/>
          <w:szCs w:val="28"/>
        </w:rPr>
      </w:pPr>
    </w:p>
    <w:p w:rsidR="00E47B96" w:rsidRPr="005A26BB" w:rsidRDefault="00E47B96" w:rsidP="00E47B96">
      <w:pPr>
        <w:spacing w:after="0"/>
        <w:ind w:firstLine="708"/>
        <w:rPr>
          <w:rFonts w:ascii="Times New Roman" w:hAnsi="Times New Roman" w:cs="Times New Roman"/>
          <w:b/>
          <w:sz w:val="28"/>
          <w:szCs w:val="28"/>
        </w:rPr>
      </w:pPr>
      <w:r w:rsidRPr="005A26BB">
        <w:rPr>
          <w:rFonts w:ascii="Times New Roman" w:hAnsi="Times New Roman" w:cs="Times New Roman"/>
          <w:b/>
          <w:sz w:val="28"/>
          <w:szCs w:val="28"/>
        </w:rPr>
        <w:t>1961</w:t>
      </w:r>
    </w:p>
    <w:p w:rsidR="00E47B96" w:rsidRDefault="00E47B96" w:rsidP="00E47B96">
      <w:pPr>
        <w:spacing w:after="0"/>
        <w:ind w:firstLine="708"/>
        <w:rPr>
          <w:rFonts w:ascii="Times New Roman" w:hAnsi="Times New Roman" w:cs="Times New Roman"/>
          <w:sz w:val="28"/>
          <w:szCs w:val="28"/>
        </w:rPr>
      </w:pPr>
      <w:r>
        <w:rPr>
          <w:rFonts w:ascii="Times New Roman" w:hAnsi="Times New Roman" w:cs="Times New Roman"/>
          <w:sz w:val="28"/>
          <w:szCs w:val="28"/>
        </w:rPr>
        <w:t>Амиров Альберт Ибрагимович</w:t>
      </w:r>
    </w:p>
    <w:p w:rsidR="001844B9" w:rsidRDefault="001844B9" w:rsidP="00E47B96">
      <w:pPr>
        <w:spacing w:after="0"/>
        <w:ind w:firstLine="708"/>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240000" cy="1869611"/>
            <wp:effectExtent l="19050" t="0" r="0" b="0"/>
            <wp:docPr id="16" name="Рисунок 8" descr="C:\Documents and Settings\SALAVAT\Рабочий стол\Новая папка (2)\P104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SALAVAT\Рабочий стол\Новая папка (2)\P1040044.jpg"/>
                    <pic:cNvPicPr>
                      <a:picLocks noChangeAspect="1" noChangeArrowheads="1"/>
                    </pic:cNvPicPr>
                  </pic:nvPicPr>
                  <pic:blipFill>
                    <a:blip r:embed="rId65" cstate="print"/>
                    <a:srcRect/>
                    <a:stretch>
                      <a:fillRect/>
                    </a:stretch>
                  </pic:blipFill>
                  <pic:spPr bwMode="auto">
                    <a:xfrm>
                      <a:off x="0" y="0"/>
                      <a:ext cx="3240000" cy="1869611"/>
                    </a:xfrm>
                    <a:prstGeom prst="rect">
                      <a:avLst/>
                    </a:prstGeom>
                    <a:noFill/>
                    <a:ln w="9525">
                      <a:noFill/>
                      <a:miter lim="800000"/>
                      <a:headEnd/>
                      <a:tailEnd/>
                    </a:ln>
                  </pic:spPr>
                </pic:pic>
              </a:graphicData>
            </a:graphic>
          </wp:inline>
        </w:drawing>
      </w:r>
    </w:p>
    <w:p w:rsidR="001844B9" w:rsidRDefault="001844B9" w:rsidP="001844B9">
      <w:pPr>
        <w:spacing w:after="0"/>
        <w:rPr>
          <w:rFonts w:ascii="Times New Roman" w:hAnsi="Times New Roman" w:cs="Times New Roman"/>
          <w:sz w:val="28"/>
          <w:szCs w:val="28"/>
        </w:rPr>
      </w:pPr>
    </w:p>
    <w:p w:rsidR="00E47B96" w:rsidRDefault="00E47B96" w:rsidP="000F45C3">
      <w:pPr>
        <w:spacing w:after="0"/>
        <w:rPr>
          <w:rFonts w:ascii="Times New Roman" w:hAnsi="Times New Roman" w:cs="Times New Roman"/>
          <w:sz w:val="28"/>
          <w:szCs w:val="28"/>
        </w:rPr>
      </w:pPr>
      <w:r>
        <w:rPr>
          <w:rFonts w:ascii="Times New Roman" w:hAnsi="Times New Roman" w:cs="Times New Roman"/>
          <w:sz w:val="28"/>
          <w:szCs w:val="28"/>
        </w:rPr>
        <w:tab/>
        <w:t>Тарасенко Владимир Николаевич</w:t>
      </w:r>
    </w:p>
    <w:p w:rsidR="001844B9" w:rsidRDefault="001844B9" w:rsidP="000F45C3">
      <w:pPr>
        <w:spacing w:after="0"/>
        <w:rPr>
          <w:rFonts w:ascii="Times New Roman" w:hAnsi="Times New Roman" w:cs="Times New Roman"/>
          <w:sz w:val="28"/>
          <w:szCs w:val="28"/>
        </w:rPr>
      </w:pPr>
      <w:r>
        <w:rPr>
          <w:rFonts w:ascii="Times New Roman" w:hAnsi="Times New Roman" w:cs="Times New Roman"/>
          <w:sz w:val="28"/>
          <w:szCs w:val="28"/>
        </w:rPr>
        <w:lastRenderedPageBreak/>
        <w:tab/>
      </w:r>
      <w:r>
        <w:rPr>
          <w:rFonts w:ascii="Times New Roman" w:hAnsi="Times New Roman" w:cs="Times New Roman"/>
          <w:noProof/>
          <w:sz w:val="28"/>
          <w:szCs w:val="28"/>
        </w:rPr>
        <w:drawing>
          <wp:inline distT="0" distB="0" distL="0" distR="0">
            <wp:extent cx="3240000" cy="2430000"/>
            <wp:effectExtent l="19050" t="0" r="0" b="0"/>
            <wp:docPr id="8" name="Рисунок 4" descr="C:\Documents and Settings\SALAVAT\Рабочий стол\Новая папка (2)\P104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ALAVAT\Рабочий стол\Новая папка (2)\P1040040.JPG"/>
                    <pic:cNvPicPr>
                      <a:picLocks noChangeAspect="1" noChangeArrowheads="1"/>
                    </pic:cNvPicPr>
                  </pic:nvPicPr>
                  <pic:blipFill>
                    <a:blip r:embed="rId66" cstate="print"/>
                    <a:srcRect/>
                    <a:stretch>
                      <a:fillRect/>
                    </a:stretch>
                  </pic:blipFill>
                  <pic:spPr bwMode="auto">
                    <a:xfrm>
                      <a:off x="0" y="0"/>
                      <a:ext cx="3240000" cy="2430000"/>
                    </a:xfrm>
                    <a:prstGeom prst="rect">
                      <a:avLst/>
                    </a:prstGeom>
                    <a:noFill/>
                    <a:ln w="9525">
                      <a:noFill/>
                      <a:miter lim="800000"/>
                      <a:headEnd/>
                      <a:tailEnd/>
                    </a:ln>
                  </pic:spPr>
                </pic:pic>
              </a:graphicData>
            </a:graphic>
          </wp:inline>
        </w:drawing>
      </w:r>
    </w:p>
    <w:p w:rsidR="00EF003D" w:rsidRDefault="00E47B96" w:rsidP="000F45C3">
      <w:pPr>
        <w:spacing w:after="0"/>
        <w:rPr>
          <w:rFonts w:ascii="Times New Roman" w:hAnsi="Times New Roman" w:cs="Times New Roman"/>
          <w:sz w:val="28"/>
          <w:szCs w:val="28"/>
        </w:rPr>
      </w:pPr>
      <w:r>
        <w:rPr>
          <w:rFonts w:ascii="Times New Roman" w:hAnsi="Times New Roman" w:cs="Times New Roman"/>
          <w:sz w:val="28"/>
          <w:szCs w:val="28"/>
        </w:rPr>
        <w:tab/>
      </w:r>
    </w:p>
    <w:p w:rsidR="00E47B96" w:rsidRPr="005A26BB" w:rsidRDefault="00E47B96" w:rsidP="00EF003D">
      <w:pPr>
        <w:spacing w:after="0"/>
        <w:ind w:firstLine="708"/>
        <w:rPr>
          <w:rFonts w:ascii="Times New Roman" w:hAnsi="Times New Roman" w:cs="Times New Roman"/>
          <w:b/>
          <w:sz w:val="28"/>
          <w:szCs w:val="28"/>
        </w:rPr>
      </w:pPr>
      <w:r w:rsidRPr="005A26BB">
        <w:rPr>
          <w:rFonts w:ascii="Times New Roman" w:hAnsi="Times New Roman" w:cs="Times New Roman"/>
          <w:b/>
          <w:sz w:val="28"/>
          <w:szCs w:val="28"/>
        </w:rPr>
        <w:t>1962</w:t>
      </w:r>
    </w:p>
    <w:p w:rsidR="00E47B96" w:rsidRDefault="00E47B96" w:rsidP="000F45C3">
      <w:pPr>
        <w:spacing w:after="0"/>
        <w:rPr>
          <w:rFonts w:ascii="Times New Roman" w:hAnsi="Times New Roman" w:cs="Times New Roman"/>
          <w:sz w:val="28"/>
          <w:szCs w:val="28"/>
        </w:rPr>
      </w:pPr>
      <w:r>
        <w:rPr>
          <w:rFonts w:ascii="Times New Roman" w:hAnsi="Times New Roman" w:cs="Times New Roman"/>
          <w:sz w:val="28"/>
          <w:szCs w:val="28"/>
        </w:rPr>
        <w:tab/>
        <w:t>Лавров Виктор Павлович</w:t>
      </w:r>
    </w:p>
    <w:p w:rsidR="001844B9" w:rsidRDefault="001844B9" w:rsidP="000F45C3">
      <w:pPr>
        <w:spacing w:after="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3240000" cy="2430000"/>
            <wp:effectExtent l="19050" t="0" r="0" b="0"/>
            <wp:docPr id="12" name="Рисунок 5" descr="C:\Documents and Settings\SALAVAT\Рабочий стол\Новая папка (2)\P104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SALAVAT\Рабочий стол\Новая папка (2)\P1040042.JPG"/>
                    <pic:cNvPicPr>
                      <a:picLocks noChangeAspect="1" noChangeArrowheads="1"/>
                    </pic:cNvPicPr>
                  </pic:nvPicPr>
                  <pic:blipFill>
                    <a:blip r:embed="rId67" cstate="print"/>
                    <a:srcRect/>
                    <a:stretch>
                      <a:fillRect/>
                    </a:stretch>
                  </pic:blipFill>
                  <pic:spPr bwMode="auto">
                    <a:xfrm>
                      <a:off x="0" y="0"/>
                      <a:ext cx="3240000" cy="2430000"/>
                    </a:xfrm>
                    <a:prstGeom prst="rect">
                      <a:avLst/>
                    </a:prstGeom>
                    <a:noFill/>
                    <a:ln w="9525">
                      <a:noFill/>
                      <a:miter lim="800000"/>
                      <a:headEnd/>
                      <a:tailEnd/>
                    </a:ln>
                  </pic:spPr>
                </pic:pic>
              </a:graphicData>
            </a:graphic>
          </wp:inline>
        </w:drawing>
      </w:r>
    </w:p>
    <w:p w:rsidR="00E47B96" w:rsidRDefault="00E47B96" w:rsidP="000F45C3">
      <w:pPr>
        <w:spacing w:after="0"/>
        <w:rPr>
          <w:rFonts w:ascii="Times New Roman" w:hAnsi="Times New Roman" w:cs="Times New Roman"/>
          <w:sz w:val="28"/>
          <w:szCs w:val="28"/>
        </w:rPr>
      </w:pPr>
      <w:r>
        <w:rPr>
          <w:rFonts w:ascii="Times New Roman" w:hAnsi="Times New Roman" w:cs="Times New Roman"/>
          <w:sz w:val="28"/>
          <w:szCs w:val="28"/>
        </w:rPr>
        <w:tab/>
        <w:t xml:space="preserve"> </w:t>
      </w:r>
    </w:p>
    <w:p w:rsidR="003C7ED3" w:rsidRDefault="003C7ED3" w:rsidP="000F45C3">
      <w:pPr>
        <w:spacing w:after="0"/>
        <w:rPr>
          <w:rFonts w:ascii="Times New Roman" w:hAnsi="Times New Roman" w:cs="Times New Roman"/>
          <w:sz w:val="28"/>
          <w:szCs w:val="28"/>
        </w:rPr>
      </w:pPr>
      <w:r>
        <w:rPr>
          <w:rFonts w:ascii="Times New Roman" w:hAnsi="Times New Roman" w:cs="Times New Roman"/>
          <w:sz w:val="28"/>
          <w:szCs w:val="28"/>
        </w:rPr>
        <w:tab/>
      </w:r>
    </w:p>
    <w:p w:rsidR="00E47B96" w:rsidRDefault="00E47B96" w:rsidP="000F45C3">
      <w:pPr>
        <w:spacing w:after="0"/>
        <w:rPr>
          <w:rFonts w:ascii="Times New Roman" w:hAnsi="Times New Roman" w:cs="Times New Roman"/>
          <w:sz w:val="28"/>
          <w:szCs w:val="28"/>
        </w:rPr>
      </w:pPr>
    </w:p>
    <w:p w:rsidR="00E47B96" w:rsidRDefault="005A26BB" w:rsidP="000F45C3">
      <w:pPr>
        <w:spacing w:after="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6120130" cy="4588525"/>
            <wp:effectExtent l="19050" t="0" r="0" b="0"/>
            <wp:docPr id="18" name="Рисунок 9" descr="C:\Documents and Settings\SALAVAT\Рабочий стол\Новая папка (2)\P104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SALAVAT\Рабочий стол\Новая папка (2)\P1040036.JPG"/>
                    <pic:cNvPicPr>
                      <a:picLocks noChangeAspect="1" noChangeArrowheads="1"/>
                    </pic:cNvPicPr>
                  </pic:nvPicPr>
                  <pic:blipFill>
                    <a:blip r:embed="rId68" cstate="print"/>
                    <a:srcRect/>
                    <a:stretch>
                      <a:fillRect/>
                    </a:stretch>
                  </pic:blipFill>
                  <pic:spPr bwMode="auto">
                    <a:xfrm>
                      <a:off x="0" y="0"/>
                      <a:ext cx="6120130" cy="4588525"/>
                    </a:xfrm>
                    <a:prstGeom prst="rect">
                      <a:avLst/>
                    </a:prstGeom>
                    <a:noFill/>
                    <a:ln w="9525">
                      <a:noFill/>
                      <a:miter lim="800000"/>
                      <a:headEnd/>
                      <a:tailEnd/>
                    </a:ln>
                  </pic:spPr>
                </pic:pic>
              </a:graphicData>
            </a:graphic>
          </wp:inline>
        </w:drawing>
      </w:r>
    </w:p>
    <w:p w:rsidR="00E47B96" w:rsidRDefault="00E47B96" w:rsidP="000F45C3">
      <w:pPr>
        <w:spacing w:after="0"/>
        <w:rPr>
          <w:rFonts w:ascii="Times New Roman" w:hAnsi="Times New Roman" w:cs="Times New Roman"/>
          <w:sz w:val="28"/>
          <w:szCs w:val="28"/>
        </w:rPr>
      </w:pPr>
    </w:p>
    <w:p w:rsidR="00E47B96" w:rsidRDefault="00E47B96" w:rsidP="000F45C3">
      <w:pPr>
        <w:spacing w:after="0"/>
        <w:rPr>
          <w:rFonts w:ascii="Times New Roman" w:hAnsi="Times New Roman" w:cs="Times New Roman"/>
          <w:sz w:val="28"/>
          <w:szCs w:val="28"/>
        </w:rPr>
      </w:pPr>
    </w:p>
    <w:p w:rsidR="00EF003D" w:rsidRDefault="00EF003D"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374BE9" w:rsidRDefault="00374BE9" w:rsidP="00374BE9">
      <w:pPr>
        <w:pStyle w:val="13"/>
        <w:jc w:val="center"/>
        <w:rPr>
          <w:rFonts w:ascii="Times New Roman" w:eastAsiaTheme="minorEastAsia" w:hAnsi="Times New Roman"/>
          <w:sz w:val="28"/>
          <w:szCs w:val="28"/>
        </w:rPr>
      </w:pPr>
    </w:p>
    <w:p w:rsidR="00C01288" w:rsidRPr="00EF003D" w:rsidRDefault="00C01288" w:rsidP="00EF003D">
      <w:pPr>
        <w:pStyle w:val="13"/>
        <w:ind w:left="2832" w:firstLine="708"/>
        <w:rPr>
          <w:rFonts w:ascii="Times New Roman" w:hAnsi="Times New Roman"/>
          <w:b/>
          <w:sz w:val="28"/>
          <w:szCs w:val="28"/>
        </w:rPr>
      </w:pPr>
      <w:r w:rsidRPr="00EF003D">
        <w:rPr>
          <w:rFonts w:ascii="Times New Roman" w:hAnsi="Times New Roman"/>
          <w:b/>
          <w:sz w:val="28"/>
          <w:szCs w:val="28"/>
        </w:rPr>
        <w:t>Заключение</w:t>
      </w:r>
    </w:p>
    <w:p w:rsidR="00917481" w:rsidRDefault="00554A5F" w:rsidP="00C01288">
      <w:pPr>
        <w:pStyle w:val="13"/>
        <w:ind w:firstLine="360"/>
        <w:jc w:val="both"/>
        <w:rPr>
          <w:rStyle w:val="ab"/>
          <w:rFonts w:ascii="Times New Roman" w:hAnsi="Times New Roman"/>
          <w:b w:val="0"/>
          <w:sz w:val="28"/>
          <w:szCs w:val="28"/>
        </w:rPr>
      </w:pPr>
      <w:r w:rsidRPr="00EF003D">
        <w:rPr>
          <w:rStyle w:val="ab"/>
          <w:rFonts w:ascii="Times New Roman" w:hAnsi="Times New Roman"/>
          <w:b w:val="0"/>
          <w:sz w:val="28"/>
          <w:szCs w:val="28"/>
        </w:rPr>
        <w:t>В национальной русской музыкальной культуре почетное место принадлежит баяну</w:t>
      </w:r>
      <w:r w:rsidR="00EF003D">
        <w:rPr>
          <w:rStyle w:val="ab"/>
          <w:rFonts w:ascii="Times New Roman" w:hAnsi="Times New Roman"/>
          <w:b w:val="0"/>
          <w:sz w:val="28"/>
          <w:szCs w:val="28"/>
        </w:rPr>
        <w:t xml:space="preserve"> </w:t>
      </w:r>
      <w:r w:rsidR="00917481">
        <w:rPr>
          <w:rStyle w:val="ab"/>
          <w:rFonts w:ascii="Times New Roman" w:hAnsi="Times New Roman"/>
          <w:b w:val="0"/>
          <w:sz w:val="28"/>
          <w:szCs w:val="28"/>
        </w:rPr>
        <w:t>-</w:t>
      </w:r>
      <w:r w:rsidR="00EF003D">
        <w:rPr>
          <w:rStyle w:val="ab"/>
          <w:rFonts w:ascii="Times New Roman" w:hAnsi="Times New Roman"/>
          <w:b w:val="0"/>
          <w:sz w:val="28"/>
          <w:szCs w:val="28"/>
        </w:rPr>
        <w:t xml:space="preserve"> </w:t>
      </w:r>
      <w:r>
        <w:rPr>
          <w:rStyle w:val="ab"/>
          <w:rFonts w:ascii="Times New Roman" w:hAnsi="Times New Roman"/>
          <w:b w:val="0"/>
          <w:sz w:val="28"/>
          <w:szCs w:val="28"/>
        </w:rPr>
        <w:t>народному инструменту, пользующемуся большой популярностью и любовью в нашей стране и далеко</w:t>
      </w:r>
      <w:r w:rsidR="00917481">
        <w:rPr>
          <w:rStyle w:val="ab"/>
          <w:rFonts w:ascii="Times New Roman" w:hAnsi="Times New Roman"/>
          <w:b w:val="0"/>
          <w:sz w:val="28"/>
          <w:szCs w:val="28"/>
        </w:rPr>
        <w:t xml:space="preserve"> за ее пределами.</w:t>
      </w:r>
    </w:p>
    <w:p w:rsidR="00554A5F" w:rsidRDefault="00917481" w:rsidP="00C01288">
      <w:pPr>
        <w:pStyle w:val="13"/>
        <w:ind w:firstLine="360"/>
        <w:jc w:val="both"/>
        <w:rPr>
          <w:rStyle w:val="ab"/>
          <w:rFonts w:ascii="Times New Roman" w:hAnsi="Times New Roman"/>
          <w:sz w:val="28"/>
          <w:szCs w:val="28"/>
        </w:rPr>
      </w:pPr>
      <w:r>
        <w:rPr>
          <w:rStyle w:val="ab"/>
          <w:rFonts w:ascii="Times New Roman" w:hAnsi="Times New Roman"/>
          <w:b w:val="0"/>
          <w:sz w:val="28"/>
          <w:szCs w:val="28"/>
        </w:rPr>
        <w:t>Немногим более полувека отделяет нас от того времени, когда русскими мастерами были созданы инструменты, названные в честь легендарного древнего певца Баяна ( или Бояна). Инструмент не был сконструирован сразу в том виде, в котором мы привыкли его видеть с</w:t>
      </w:r>
      <w:r w:rsidR="00E63F91">
        <w:rPr>
          <w:rStyle w:val="ab"/>
          <w:rFonts w:ascii="Times New Roman" w:hAnsi="Times New Roman"/>
          <w:b w:val="0"/>
          <w:sz w:val="28"/>
          <w:szCs w:val="28"/>
        </w:rPr>
        <w:t xml:space="preserve">ейчас. Баян прошел определенную </w:t>
      </w:r>
      <w:r>
        <w:rPr>
          <w:rStyle w:val="ab"/>
          <w:rFonts w:ascii="Times New Roman" w:hAnsi="Times New Roman"/>
          <w:b w:val="0"/>
          <w:sz w:val="28"/>
          <w:szCs w:val="28"/>
        </w:rPr>
        <w:t>стадию развития творческих экспериментов, которые продолжаются и в настоящее время. Новые модели и схемы, появившиеся за последние годы, значительно расширили технические и художественные возможности инструмента.</w:t>
      </w:r>
      <w:r w:rsidR="00554A5F">
        <w:rPr>
          <w:rStyle w:val="ab"/>
          <w:rFonts w:ascii="Times New Roman" w:hAnsi="Times New Roman"/>
          <w:b w:val="0"/>
          <w:sz w:val="28"/>
          <w:szCs w:val="28"/>
        </w:rPr>
        <w:t xml:space="preserve"> </w:t>
      </w:r>
    </w:p>
    <w:p w:rsidR="00917481" w:rsidRPr="00EF003D" w:rsidRDefault="00917481" w:rsidP="00C01288">
      <w:pPr>
        <w:pStyle w:val="13"/>
        <w:ind w:firstLine="360"/>
        <w:jc w:val="both"/>
        <w:rPr>
          <w:rFonts w:ascii="Times New Roman" w:hAnsi="Times New Roman"/>
          <w:b/>
          <w:sz w:val="28"/>
          <w:szCs w:val="28"/>
        </w:rPr>
      </w:pPr>
      <w:r w:rsidRPr="00EF003D">
        <w:rPr>
          <w:rStyle w:val="ab"/>
          <w:rFonts w:ascii="Times New Roman" w:hAnsi="Times New Roman"/>
          <w:b w:val="0"/>
          <w:sz w:val="28"/>
          <w:szCs w:val="28"/>
        </w:rPr>
        <w:t>Бурный рост исполнительского мастерства баянистов, особенно за последние два десятилетия, во многом способствовал широкому распространению инструмента.</w:t>
      </w:r>
    </w:p>
    <w:p w:rsidR="00C01288" w:rsidRPr="00E63F91" w:rsidRDefault="00C01288" w:rsidP="00C01288">
      <w:pPr>
        <w:pStyle w:val="13"/>
        <w:ind w:firstLine="360"/>
        <w:jc w:val="both"/>
        <w:rPr>
          <w:rFonts w:ascii="Times New Roman" w:hAnsi="Times New Roman"/>
          <w:color w:val="333333"/>
          <w:sz w:val="28"/>
          <w:szCs w:val="28"/>
        </w:rPr>
      </w:pPr>
      <w:r w:rsidRPr="00E63F91">
        <w:rPr>
          <w:rStyle w:val="ab"/>
          <w:rFonts w:ascii="Times New Roman" w:hAnsi="Times New Roman"/>
          <w:b w:val="0"/>
          <w:sz w:val="28"/>
          <w:szCs w:val="28"/>
        </w:rPr>
        <w:t>В последнее время баян  начинает появляться в поп-музыке</w:t>
      </w:r>
      <w:r w:rsidRPr="00E63F91">
        <w:rPr>
          <w:rStyle w:val="ab"/>
          <w:rFonts w:ascii="Times New Roman" w:hAnsi="Times New Roman"/>
          <w:sz w:val="28"/>
          <w:szCs w:val="28"/>
        </w:rPr>
        <w:t>,</w:t>
      </w:r>
      <w:r w:rsidR="00554A5F" w:rsidRPr="00E63F91">
        <w:rPr>
          <w:rStyle w:val="ab"/>
          <w:rFonts w:ascii="Times New Roman" w:hAnsi="Times New Roman"/>
          <w:sz w:val="28"/>
          <w:szCs w:val="28"/>
        </w:rPr>
        <w:t xml:space="preserve"> </w:t>
      </w:r>
      <w:r w:rsidRPr="00EF003D">
        <w:rPr>
          <w:rStyle w:val="ab"/>
          <w:rFonts w:ascii="Times New Roman" w:hAnsi="Times New Roman"/>
          <w:b w:val="0"/>
          <w:sz w:val="28"/>
          <w:szCs w:val="28"/>
        </w:rPr>
        <w:t>к</w:t>
      </w:r>
      <w:r w:rsidRPr="00EF003D">
        <w:rPr>
          <w:rFonts w:ascii="Times New Roman" w:hAnsi="Times New Roman"/>
          <w:sz w:val="28"/>
          <w:szCs w:val="28"/>
        </w:rPr>
        <w:t xml:space="preserve">омпозиторы </w:t>
      </w:r>
      <w:r w:rsidRPr="00E63F91">
        <w:rPr>
          <w:rFonts w:ascii="Times New Roman" w:hAnsi="Times New Roman"/>
          <w:sz w:val="28"/>
          <w:szCs w:val="28"/>
        </w:rPr>
        <w:t>пишут для баяна оригинальные произведения.</w:t>
      </w:r>
      <w:r w:rsidRPr="00E63F91">
        <w:rPr>
          <w:rStyle w:val="ab"/>
          <w:rFonts w:ascii="Times New Roman" w:hAnsi="Times New Roman"/>
          <w:b w:val="0"/>
          <w:sz w:val="28"/>
          <w:szCs w:val="28"/>
        </w:rPr>
        <w:t xml:space="preserve">  Мне очень хотелось бы, чтоб баян  занял достойное место в культурной жизни всей  России и  каждой семьи.  </w:t>
      </w:r>
      <w:r w:rsidRPr="00E63F91">
        <w:rPr>
          <w:rFonts w:ascii="Times New Roman" w:hAnsi="Times New Roman"/>
          <w:sz w:val="28"/>
          <w:szCs w:val="28"/>
        </w:rPr>
        <w:t>Русская гармонь, баян – верные  друзья и вечные наши  спутники. Коль такая сила у</w:t>
      </w:r>
      <w:r w:rsidR="00917481" w:rsidRPr="00E63F91">
        <w:rPr>
          <w:rFonts w:ascii="Times New Roman" w:hAnsi="Times New Roman"/>
          <w:sz w:val="28"/>
          <w:szCs w:val="28"/>
        </w:rPr>
        <w:t xml:space="preserve"> них, сохраним,</w:t>
      </w:r>
      <w:r w:rsidR="00E63F91">
        <w:rPr>
          <w:rFonts w:ascii="Times New Roman" w:hAnsi="Times New Roman"/>
          <w:sz w:val="28"/>
          <w:szCs w:val="28"/>
        </w:rPr>
        <w:t xml:space="preserve"> </w:t>
      </w:r>
      <w:r w:rsidR="00917481" w:rsidRPr="00E63F91">
        <w:rPr>
          <w:rFonts w:ascii="Times New Roman" w:hAnsi="Times New Roman"/>
          <w:sz w:val="28"/>
          <w:szCs w:val="28"/>
        </w:rPr>
        <w:t xml:space="preserve">продолжим жизнь </w:t>
      </w:r>
      <w:r w:rsidRPr="00E63F91">
        <w:rPr>
          <w:rFonts w:ascii="Times New Roman" w:hAnsi="Times New Roman"/>
          <w:sz w:val="28"/>
          <w:szCs w:val="28"/>
        </w:rPr>
        <w:t>этим великолепным русским  инструментам!  Игра на баяне доставляет огромное удовольствие исполнителю, возможности баяна без</w:t>
      </w:r>
      <w:r w:rsidR="00917481" w:rsidRPr="00E63F91">
        <w:rPr>
          <w:rFonts w:ascii="Times New Roman" w:hAnsi="Times New Roman"/>
          <w:sz w:val="28"/>
          <w:szCs w:val="28"/>
        </w:rPr>
        <w:t xml:space="preserve">граничны, репертуар от простых </w:t>
      </w:r>
      <w:r w:rsidRPr="00E63F91">
        <w:rPr>
          <w:rFonts w:ascii="Times New Roman" w:hAnsi="Times New Roman"/>
          <w:sz w:val="28"/>
          <w:szCs w:val="28"/>
        </w:rPr>
        <w:t xml:space="preserve">песен до сложных </w:t>
      </w:r>
      <w:r w:rsidR="00E63F91">
        <w:rPr>
          <w:rFonts w:ascii="Times New Roman" w:hAnsi="Times New Roman"/>
          <w:sz w:val="28"/>
          <w:szCs w:val="28"/>
        </w:rPr>
        <w:t xml:space="preserve">  произведений! </w:t>
      </w:r>
      <w:r w:rsidRPr="00E63F91">
        <w:rPr>
          <w:rFonts w:ascii="Times New Roman" w:hAnsi="Times New Roman"/>
          <w:sz w:val="28"/>
          <w:szCs w:val="28"/>
        </w:rPr>
        <w:t>Учитесь и</w:t>
      </w:r>
      <w:r w:rsidR="00E63F91">
        <w:rPr>
          <w:rFonts w:ascii="Times New Roman" w:hAnsi="Times New Roman"/>
          <w:sz w:val="28"/>
          <w:szCs w:val="28"/>
        </w:rPr>
        <w:t xml:space="preserve">грать на русском </w:t>
      </w:r>
      <w:r w:rsidR="00E63F91" w:rsidRPr="00E63F91">
        <w:rPr>
          <w:rFonts w:ascii="Times New Roman" w:hAnsi="Times New Roman"/>
          <w:sz w:val="28"/>
          <w:szCs w:val="28"/>
        </w:rPr>
        <w:t>баяне – это по</w:t>
      </w:r>
      <w:r w:rsidR="00E63F91">
        <w:rPr>
          <w:rFonts w:ascii="Times New Roman" w:hAnsi="Times New Roman"/>
          <w:sz w:val="28"/>
          <w:szCs w:val="28"/>
        </w:rPr>
        <w:t>-</w:t>
      </w:r>
      <w:r w:rsidRPr="00E63F91">
        <w:rPr>
          <w:rFonts w:ascii="Times New Roman" w:hAnsi="Times New Roman"/>
          <w:sz w:val="28"/>
          <w:szCs w:val="28"/>
        </w:rPr>
        <w:t>настоящему интересно!</w:t>
      </w:r>
    </w:p>
    <w:p w:rsidR="00C01288" w:rsidRDefault="00C01288"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EF003D" w:rsidRDefault="00EF003D"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Pr="00C01288" w:rsidRDefault="00374BE9" w:rsidP="00374BE9">
      <w:pPr>
        <w:pStyle w:val="13"/>
        <w:jc w:val="center"/>
        <w:rPr>
          <w:rFonts w:ascii="Times New Roman" w:hAnsi="Times New Roman"/>
          <w:b/>
          <w:sz w:val="28"/>
          <w:szCs w:val="28"/>
        </w:rPr>
      </w:pPr>
      <w:r w:rsidRPr="00C01288">
        <w:rPr>
          <w:rFonts w:ascii="Times New Roman" w:hAnsi="Times New Roman"/>
          <w:b/>
          <w:sz w:val="28"/>
          <w:szCs w:val="28"/>
        </w:rPr>
        <w:t>Литература</w:t>
      </w:r>
    </w:p>
    <w:p w:rsidR="00374BE9" w:rsidRPr="00C01288" w:rsidRDefault="00374BE9" w:rsidP="00374BE9">
      <w:pPr>
        <w:ind w:left="360"/>
        <w:rPr>
          <w:rFonts w:ascii="Times New Roman" w:hAnsi="Times New Roman" w:cs="Times New Roman"/>
          <w:sz w:val="28"/>
          <w:szCs w:val="28"/>
        </w:rPr>
      </w:pPr>
    </w:p>
    <w:p w:rsidR="00374BE9" w:rsidRPr="00C01288" w:rsidRDefault="00374BE9" w:rsidP="00374BE9">
      <w:pPr>
        <w:pStyle w:val="1"/>
        <w:numPr>
          <w:ilvl w:val="0"/>
          <w:numId w:val="1"/>
        </w:numPr>
        <w:rPr>
          <w:rFonts w:ascii="Times New Roman" w:hAnsi="Times New Roman" w:cs="Times New Roman"/>
          <w:b w:val="0"/>
          <w:sz w:val="28"/>
          <w:szCs w:val="28"/>
        </w:rPr>
      </w:pPr>
      <w:r>
        <w:rPr>
          <w:rFonts w:ascii="Times New Roman" w:hAnsi="Times New Roman" w:cs="Times New Roman"/>
          <w:b w:val="0"/>
          <w:sz w:val="28"/>
          <w:szCs w:val="28"/>
        </w:rPr>
        <w:t>Б. Руденко.</w:t>
      </w:r>
      <w:r w:rsidRPr="00C01288">
        <w:rPr>
          <w:rFonts w:ascii="Times New Roman" w:hAnsi="Times New Roman" w:cs="Times New Roman"/>
          <w:b w:val="0"/>
          <w:sz w:val="28"/>
          <w:szCs w:val="28"/>
        </w:rPr>
        <w:t xml:space="preserve"> Гармоника что делалась судьбой …Наука и жизнь №3, 2004</w:t>
      </w:r>
      <w:r>
        <w:rPr>
          <w:rFonts w:ascii="Times New Roman" w:hAnsi="Times New Roman" w:cs="Times New Roman"/>
          <w:b w:val="0"/>
          <w:sz w:val="28"/>
          <w:szCs w:val="28"/>
        </w:rPr>
        <w:t>.</w:t>
      </w:r>
      <w:r w:rsidRPr="00C01288">
        <w:rPr>
          <w:rFonts w:ascii="Times New Roman" w:hAnsi="Times New Roman" w:cs="Times New Roman"/>
          <w:b w:val="0"/>
          <w:sz w:val="28"/>
          <w:szCs w:val="28"/>
        </w:rPr>
        <w:t xml:space="preserve"> </w:t>
      </w:r>
    </w:p>
    <w:p w:rsidR="00374BE9" w:rsidRDefault="00374BE9" w:rsidP="00374BE9">
      <w:pPr>
        <w:ind w:firstLine="360"/>
        <w:rPr>
          <w:rFonts w:ascii="Times New Roman" w:hAnsi="Times New Roman" w:cs="Times New Roman"/>
          <w:sz w:val="28"/>
          <w:szCs w:val="28"/>
        </w:rPr>
      </w:pPr>
      <w:r w:rsidRPr="00C01288">
        <w:rPr>
          <w:rFonts w:ascii="Times New Roman" w:hAnsi="Times New Roman" w:cs="Times New Roman"/>
          <w:sz w:val="28"/>
          <w:szCs w:val="28"/>
        </w:rPr>
        <w:t xml:space="preserve">2.   А. </w:t>
      </w:r>
      <w:r w:rsidRPr="00C01288">
        <w:rPr>
          <w:rFonts w:ascii="Times New Roman" w:hAnsi="Times New Roman" w:cs="Times New Roman"/>
          <w:bCs/>
          <w:sz w:val="28"/>
          <w:szCs w:val="28"/>
        </w:rPr>
        <w:t>Мирек</w:t>
      </w:r>
      <w:r>
        <w:rPr>
          <w:rFonts w:ascii="Times New Roman" w:hAnsi="Times New Roman" w:cs="Times New Roman"/>
          <w:sz w:val="28"/>
          <w:szCs w:val="28"/>
        </w:rPr>
        <w:t>.</w:t>
      </w:r>
      <w:r w:rsidRPr="00C01288">
        <w:rPr>
          <w:rFonts w:ascii="Times New Roman" w:hAnsi="Times New Roman" w:cs="Times New Roman"/>
          <w:sz w:val="28"/>
          <w:szCs w:val="28"/>
        </w:rPr>
        <w:t xml:space="preserve"> Гармоника. П</w:t>
      </w:r>
      <w:r>
        <w:rPr>
          <w:rFonts w:ascii="Times New Roman" w:hAnsi="Times New Roman" w:cs="Times New Roman"/>
          <w:sz w:val="28"/>
          <w:szCs w:val="28"/>
        </w:rPr>
        <w:t>рошлое и настоящее. Москва, 1994.</w:t>
      </w:r>
      <w:r>
        <w:rPr>
          <w:rFonts w:ascii="Times New Roman" w:hAnsi="Times New Roman" w:cs="Times New Roman"/>
          <w:sz w:val="28"/>
          <w:szCs w:val="28"/>
        </w:rPr>
        <w:tab/>
      </w:r>
    </w:p>
    <w:p w:rsidR="00374BE9" w:rsidRPr="00C01288" w:rsidRDefault="00374BE9" w:rsidP="00374BE9">
      <w:pPr>
        <w:ind w:firstLine="360"/>
        <w:rPr>
          <w:rFonts w:ascii="Times New Roman" w:hAnsi="Times New Roman" w:cs="Times New Roman"/>
          <w:sz w:val="28"/>
          <w:szCs w:val="28"/>
        </w:rPr>
      </w:pPr>
      <w:r>
        <w:rPr>
          <w:rFonts w:ascii="Times New Roman" w:hAnsi="Times New Roman" w:cs="Times New Roman"/>
          <w:sz w:val="28"/>
          <w:szCs w:val="28"/>
        </w:rPr>
        <w:t xml:space="preserve">3.  А. К. Ехалов. </w:t>
      </w:r>
      <w:r w:rsidRPr="00C01288">
        <w:rPr>
          <w:rFonts w:ascii="Times New Roman" w:hAnsi="Times New Roman" w:cs="Times New Roman"/>
          <w:sz w:val="28"/>
          <w:szCs w:val="28"/>
        </w:rPr>
        <w:t>Играй, гармонь №9. Вологда, 2002</w:t>
      </w:r>
      <w:r>
        <w:rPr>
          <w:rFonts w:ascii="Times New Roman" w:hAnsi="Times New Roman" w:cs="Times New Roman"/>
          <w:sz w:val="28"/>
          <w:szCs w:val="28"/>
        </w:rPr>
        <w:t>.</w:t>
      </w:r>
      <w:r w:rsidRPr="00C01288">
        <w:rPr>
          <w:rFonts w:ascii="Times New Roman" w:hAnsi="Times New Roman" w:cs="Times New Roman"/>
          <w:sz w:val="28"/>
          <w:szCs w:val="28"/>
        </w:rPr>
        <w:t xml:space="preserve"> </w:t>
      </w:r>
    </w:p>
    <w:p w:rsidR="00374BE9" w:rsidRDefault="00374BE9" w:rsidP="00374BE9">
      <w:pPr>
        <w:ind w:left="360"/>
        <w:rPr>
          <w:rFonts w:ascii="Times New Roman" w:hAnsi="Times New Roman" w:cs="Times New Roman"/>
          <w:sz w:val="28"/>
          <w:szCs w:val="28"/>
        </w:rPr>
      </w:pPr>
      <w:r>
        <w:rPr>
          <w:rFonts w:ascii="Times New Roman" w:hAnsi="Times New Roman" w:cs="Times New Roman"/>
          <w:sz w:val="28"/>
          <w:szCs w:val="28"/>
        </w:rPr>
        <w:t xml:space="preserve">4.  А. Мирек. </w:t>
      </w:r>
      <w:r w:rsidRPr="00C01288">
        <w:rPr>
          <w:rFonts w:ascii="Times New Roman" w:hAnsi="Times New Roman" w:cs="Times New Roman"/>
          <w:sz w:val="28"/>
          <w:szCs w:val="28"/>
        </w:rPr>
        <w:t>Справочник по гармоникам.  Москва, 1968.</w:t>
      </w:r>
      <w:r w:rsidRPr="00C01288">
        <w:rPr>
          <w:rFonts w:ascii="Times New Roman" w:hAnsi="Times New Roman" w:cs="Times New Roman"/>
          <w:sz w:val="28"/>
          <w:szCs w:val="28"/>
        </w:rPr>
        <w:br/>
      </w:r>
      <w:r>
        <w:rPr>
          <w:rFonts w:ascii="Times New Roman" w:hAnsi="Times New Roman" w:cs="Times New Roman"/>
          <w:sz w:val="28"/>
          <w:szCs w:val="28"/>
        </w:rPr>
        <w:t>5.  Е. Максимов. Ансамбли и оркестры баянистов. Москва, 1966.</w:t>
      </w:r>
    </w:p>
    <w:p w:rsidR="00374BE9" w:rsidRDefault="00374BE9" w:rsidP="00374BE9">
      <w:pPr>
        <w:ind w:left="360"/>
        <w:rPr>
          <w:rFonts w:ascii="Times New Roman" w:hAnsi="Times New Roman" w:cs="Times New Roman"/>
          <w:sz w:val="28"/>
          <w:szCs w:val="28"/>
        </w:rPr>
      </w:pPr>
      <w:r>
        <w:rPr>
          <w:rFonts w:ascii="Times New Roman" w:hAnsi="Times New Roman" w:cs="Times New Roman"/>
          <w:sz w:val="28"/>
          <w:szCs w:val="28"/>
        </w:rPr>
        <w:t>6. А. Рождественский. История возникновения и развития гармоники.Москва.</w:t>
      </w:r>
    </w:p>
    <w:p w:rsidR="00374BE9" w:rsidRDefault="00374BE9" w:rsidP="00374BE9">
      <w:pPr>
        <w:ind w:left="360"/>
        <w:rPr>
          <w:rFonts w:ascii="Times New Roman" w:hAnsi="Times New Roman" w:cs="Times New Roman"/>
          <w:sz w:val="28"/>
          <w:szCs w:val="28"/>
        </w:rPr>
      </w:pPr>
      <w:r>
        <w:rPr>
          <w:rFonts w:ascii="Times New Roman" w:hAnsi="Times New Roman" w:cs="Times New Roman"/>
          <w:sz w:val="28"/>
          <w:szCs w:val="28"/>
        </w:rPr>
        <w:t>7. А.Новосельский .Книга о гармонике. Москва ,1936.</w:t>
      </w:r>
    </w:p>
    <w:p w:rsidR="00374BE9" w:rsidRDefault="00374BE9" w:rsidP="00374BE9">
      <w:pPr>
        <w:ind w:left="360"/>
        <w:rPr>
          <w:rFonts w:ascii="Times New Roman" w:hAnsi="Times New Roman" w:cs="Times New Roman"/>
          <w:sz w:val="28"/>
          <w:szCs w:val="28"/>
        </w:rPr>
      </w:pPr>
      <w:r>
        <w:rPr>
          <w:rFonts w:ascii="Times New Roman" w:hAnsi="Times New Roman" w:cs="Times New Roman"/>
          <w:sz w:val="28"/>
          <w:szCs w:val="28"/>
        </w:rPr>
        <w:t>8. Г. Благодатов. Русская гармоника. Музгиз, Л.,1960.</w:t>
      </w:r>
    </w:p>
    <w:p w:rsidR="00374BE9" w:rsidRDefault="00374BE9" w:rsidP="00374BE9">
      <w:pPr>
        <w:ind w:left="360"/>
        <w:rPr>
          <w:rFonts w:ascii="Times New Roman" w:hAnsi="Times New Roman" w:cs="Times New Roman"/>
          <w:sz w:val="28"/>
          <w:szCs w:val="28"/>
        </w:rPr>
      </w:pPr>
      <w:r>
        <w:rPr>
          <w:rFonts w:ascii="Times New Roman" w:hAnsi="Times New Roman" w:cs="Times New Roman"/>
          <w:sz w:val="28"/>
          <w:szCs w:val="28"/>
        </w:rPr>
        <w:t>9. Борисов . Кустарная промышленность Тульской губернии.</w:t>
      </w:r>
    </w:p>
    <w:p w:rsidR="00374BE9" w:rsidRPr="00C01288" w:rsidRDefault="00374BE9" w:rsidP="00374BE9">
      <w:pPr>
        <w:ind w:left="360"/>
        <w:rPr>
          <w:rFonts w:ascii="Times New Roman" w:hAnsi="Times New Roman" w:cs="Times New Roman"/>
          <w:sz w:val="28"/>
          <w:szCs w:val="28"/>
        </w:rPr>
      </w:pPr>
      <w:r>
        <w:rPr>
          <w:rFonts w:ascii="Times New Roman" w:hAnsi="Times New Roman" w:cs="Times New Roman"/>
          <w:sz w:val="28"/>
          <w:szCs w:val="28"/>
        </w:rPr>
        <w:t>10. С.П. Иванов. Изобретатель тульской хроматической гармоники.</w:t>
      </w:r>
    </w:p>
    <w:p w:rsidR="00374BE9" w:rsidRPr="001C6C8B" w:rsidRDefault="00374BE9" w:rsidP="00374BE9">
      <w:pPr>
        <w:spacing w:after="0"/>
        <w:rPr>
          <w:rFonts w:ascii="Times New Roman" w:hAnsi="Times New Roman" w:cs="Times New Roman"/>
          <w:sz w:val="28"/>
          <w:szCs w:val="28"/>
        </w:rPr>
      </w:pPr>
      <w:r>
        <w:rPr>
          <w:rFonts w:ascii="Times New Roman" w:hAnsi="Times New Roman" w:cs="Times New Roman"/>
          <w:sz w:val="28"/>
          <w:szCs w:val="28"/>
        </w:rPr>
        <w:tab/>
      </w:r>
    </w:p>
    <w:p w:rsidR="00374BE9" w:rsidRDefault="00374BE9"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Default="00374BE9" w:rsidP="00C01288">
      <w:pPr>
        <w:pStyle w:val="13"/>
        <w:jc w:val="center"/>
        <w:rPr>
          <w:rFonts w:ascii="Times New Roman" w:hAnsi="Times New Roman"/>
          <w:b/>
          <w:color w:val="333333"/>
          <w:sz w:val="28"/>
          <w:szCs w:val="28"/>
        </w:rPr>
      </w:pPr>
    </w:p>
    <w:p w:rsidR="00374BE9" w:rsidRPr="00C01288" w:rsidRDefault="00374BE9" w:rsidP="00374BE9">
      <w:pPr>
        <w:pStyle w:val="13"/>
        <w:jc w:val="center"/>
        <w:rPr>
          <w:rFonts w:ascii="Times New Roman" w:hAnsi="Times New Roman"/>
          <w:b/>
          <w:color w:val="333333"/>
          <w:sz w:val="28"/>
          <w:szCs w:val="28"/>
        </w:rPr>
      </w:pPr>
    </w:p>
    <w:sectPr w:rsidR="00374BE9" w:rsidRPr="00C01288" w:rsidSect="00095C66">
      <w:type w:val="continuous"/>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42B6D" w:rsidRDefault="00942B6D" w:rsidP="00E25DD4">
      <w:pPr>
        <w:spacing w:after="0" w:line="240" w:lineRule="auto"/>
      </w:pPr>
      <w:r>
        <w:separator/>
      </w:r>
    </w:p>
  </w:endnote>
  <w:endnote w:type="continuationSeparator" w:id="1">
    <w:p w:rsidR="00942B6D" w:rsidRDefault="00942B6D" w:rsidP="00E25DD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yrillicOld">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42B6D" w:rsidRDefault="00942B6D" w:rsidP="00E25DD4">
      <w:pPr>
        <w:spacing w:after="0" w:line="240" w:lineRule="auto"/>
      </w:pPr>
      <w:r>
        <w:separator/>
      </w:r>
    </w:p>
  </w:footnote>
  <w:footnote w:type="continuationSeparator" w:id="1">
    <w:p w:rsidR="00942B6D" w:rsidRDefault="00942B6D" w:rsidP="00E25DD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85729"/>
      <w:docPartObj>
        <w:docPartGallery w:val="㔄∀ऀ܀"/>
        <w:docPartUnique/>
      </w:docPartObj>
    </w:sdtPr>
    <w:sdtContent>
      <w:p w:rsidR="00004E7C" w:rsidRDefault="00004E7C">
        <w:pPr>
          <w:pStyle w:val="a7"/>
          <w:jc w:val="center"/>
        </w:pPr>
        <w:fldSimple w:instr=" PAGE   \* MERGEFORMAT ">
          <w:r w:rsidR="00374BE9">
            <w:rPr>
              <w:noProof/>
            </w:rPr>
            <w:t>22</w:t>
          </w:r>
        </w:fldSimple>
      </w:p>
    </w:sdtContent>
  </w:sdt>
  <w:p w:rsidR="00004E7C" w:rsidRDefault="00004E7C" w:rsidP="00004E7C">
    <w:pPr>
      <w:pStyle w:val="a7"/>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83128B"/>
    <w:multiLevelType w:val="hybridMultilevel"/>
    <w:tmpl w:val="090C5A8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B377B1"/>
    <w:rsid w:val="00004E7C"/>
    <w:rsid w:val="00095C66"/>
    <w:rsid w:val="000F45C3"/>
    <w:rsid w:val="001155FB"/>
    <w:rsid w:val="001210E7"/>
    <w:rsid w:val="001844B9"/>
    <w:rsid w:val="001A61E9"/>
    <w:rsid w:val="001B2E07"/>
    <w:rsid w:val="001C6C8B"/>
    <w:rsid w:val="00243AFD"/>
    <w:rsid w:val="00264554"/>
    <w:rsid w:val="0028607A"/>
    <w:rsid w:val="002D58FE"/>
    <w:rsid w:val="002E36B1"/>
    <w:rsid w:val="002E4A95"/>
    <w:rsid w:val="003167DD"/>
    <w:rsid w:val="003231F7"/>
    <w:rsid w:val="00374BE9"/>
    <w:rsid w:val="003C7ED3"/>
    <w:rsid w:val="003D49EE"/>
    <w:rsid w:val="004266BE"/>
    <w:rsid w:val="00434961"/>
    <w:rsid w:val="004E263C"/>
    <w:rsid w:val="00554A5F"/>
    <w:rsid w:val="0056720C"/>
    <w:rsid w:val="00591F2A"/>
    <w:rsid w:val="005A26BB"/>
    <w:rsid w:val="005B7488"/>
    <w:rsid w:val="005F77FB"/>
    <w:rsid w:val="00604970"/>
    <w:rsid w:val="00662874"/>
    <w:rsid w:val="006D3096"/>
    <w:rsid w:val="0070096A"/>
    <w:rsid w:val="00720137"/>
    <w:rsid w:val="007D15E4"/>
    <w:rsid w:val="007E12CE"/>
    <w:rsid w:val="007E1833"/>
    <w:rsid w:val="007E1D33"/>
    <w:rsid w:val="007E6F65"/>
    <w:rsid w:val="008039AD"/>
    <w:rsid w:val="008250B2"/>
    <w:rsid w:val="00845451"/>
    <w:rsid w:val="008454CE"/>
    <w:rsid w:val="008742F9"/>
    <w:rsid w:val="00917481"/>
    <w:rsid w:val="0093304F"/>
    <w:rsid w:val="00942B6D"/>
    <w:rsid w:val="009663BF"/>
    <w:rsid w:val="00A642CB"/>
    <w:rsid w:val="00A72D22"/>
    <w:rsid w:val="00AB3748"/>
    <w:rsid w:val="00B038A5"/>
    <w:rsid w:val="00B377B1"/>
    <w:rsid w:val="00B6432D"/>
    <w:rsid w:val="00B8452A"/>
    <w:rsid w:val="00BA0D40"/>
    <w:rsid w:val="00BE1859"/>
    <w:rsid w:val="00C01288"/>
    <w:rsid w:val="00C123E0"/>
    <w:rsid w:val="00C14F91"/>
    <w:rsid w:val="00C15561"/>
    <w:rsid w:val="00C20F03"/>
    <w:rsid w:val="00C23E7B"/>
    <w:rsid w:val="00C76940"/>
    <w:rsid w:val="00C856B6"/>
    <w:rsid w:val="00CD7B52"/>
    <w:rsid w:val="00CE465E"/>
    <w:rsid w:val="00CF129B"/>
    <w:rsid w:val="00CF511C"/>
    <w:rsid w:val="00D31FD5"/>
    <w:rsid w:val="00D46F97"/>
    <w:rsid w:val="00D5033D"/>
    <w:rsid w:val="00D83CA9"/>
    <w:rsid w:val="00DB29A7"/>
    <w:rsid w:val="00DD06F4"/>
    <w:rsid w:val="00DD53BE"/>
    <w:rsid w:val="00E22161"/>
    <w:rsid w:val="00E25DD4"/>
    <w:rsid w:val="00E26AC9"/>
    <w:rsid w:val="00E47B96"/>
    <w:rsid w:val="00E63F91"/>
    <w:rsid w:val="00ED1D3B"/>
    <w:rsid w:val="00EF003D"/>
    <w:rsid w:val="00F032C6"/>
    <w:rsid w:val="00F1088C"/>
    <w:rsid w:val="00F80F26"/>
    <w:rsid w:val="00F8698E"/>
    <w:rsid w:val="00F9329C"/>
    <w:rsid w:val="00FB3AD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1859"/>
  </w:style>
  <w:style w:type="paragraph" w:styleId="1">
    <w:name w:val="heading 1"/>
    <w:basedOn w:val="a"/>
    <w:next w:val="a"/>
    <w:link w:val="10"/>
    <w:qFormat/>
    <w:rsid w:val="00C01288"/>
    <w:pPr>
      <w:keepNext/>
      <w:spacing w:before="240" w:after="60" w:line="240" w:lineRule="auto"/>
      <w:outlineLvl w:val="0"/>
    </w:pPr>
    <w:rPr>
      <w:rFonts w:ascii="Arial" w:eastAsia="Times New Roman"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662874"/>
    <w:pPr>
      <w:spacing w:before="300" w:after="300" w:line="240" w:lineRule="auto"/>
      <w:ind w:left="300" w:right="300"/>
      <w:jc w:val="both"/>
    </w:pPr>
    <w:rPr>
      <w:rFonts w:ascii="Verdana" w:eastAsia="Times New Roman" w:hAnsi="Verdana" w:cs="Times New Roman"/>
      <w:sz w:val="18"/>
      <w:szCs w:val="18"/>
    </w:rPr>
  </w:style>
  <w:style w:type="paragraph" w:styleId="a4">
    <w:name w:val="Balloon Text"/>
    <w:basedOn w:val="a"/>
    <w:link w:val="a5"/>
    <w:uiPriority w:val="99"/>
    <w:semiHidden/>
    <w:unhideWhenUsed/>
    <w:rsid w:val="0026455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64554"/>
    <w:rPr>
      <w:rFonts w:ascii="Tahoma" w:hAnsi="Tahoma" w:cs="Tahoma"/>
      <w:sz w:val="16"/>
      <w:szCs w:val="16"/>
    </w:rPr>
  </w:style>
  <w:style w:type="character" w:styleId="a6">
    <w:name w:val="Hyperlink"/>
    <w:basedOn w:val="a0"/>
    <w:uiPriority w:val="99"/>
    <w:unhideWhenUsed/>
    <w:rsid w:val="00B038A5"/>
    <w:rPr>
      <w:color w:val="0000FF" w:themeColor="hyperlink"/>
      <w:u w:val="single"/>
    </w:rPr>
  </w:style>
  <w:style w:type="paragraph" w:customStyle="1" w:styleId="Style1">
    <w:name w:val="Style1"/>
    <w:basedOn w:val="a"/>
    <w:uiPriority w:val="99"/>
    <w:rsid w:val="001C6C8B"/>
    <w:pPr>
      <w:widowControl w:val="0"/>
      <w:autoSpaceDE w:val="0"/>
      <w:autoSpaceDN w:val="0"/>
      <w:adjustRightInd w:val="0"/>
      <w:spacing w:after="0" w:line="278" w:lineRule="exact"/>
    </w:pPr>
    <w:rPr>
      <w:rFonts w:ascii="Times New Roman" w:hAnsi="Times New Roman" w:cs="Times New Roman"/>
      <w:sz w:val="24"/>
      <w:szCs w:val="24"/>
    </w:rPr>
  </w:style>
  <w:style w:type="character" w:customStyle="1" w:styleId="FontStyle11">
    <w:name w:val="Font Style11"/>
    <w:basedOn w:val="a0"/>
    <w:uiPriority w:val="99"/>
    <w:rsid w:val="001C6C8B"/>
    <w:rPr>
      <w:rFonts w:ascii="Times New Roman" w:hAnsi="Times New Roman" w:cs="Times New Roman"/>
      <w:sz w:val="22"/>
      <w:szCs w:val="22"/>
    </w:rPr>
  </w:style>
  <w:style w:type="paragraph" w:styleId="a7">
    <w:name w:val="header"/>
    <w:basedOn w:val="a"/>
    <w:link w:val="a8"/>
    <w:uiPriority w:val="99"/>
    <w:unhideWhenUsed/>
    <w:rsid w:val="00E25DD4"/>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25DD4"/>
  </w:style>
  <w:style w:type="paragraph" w:styleId="a9">
    <w:name w:val="footer"/>
    <w:basedOn w:val="a"/>
    <w:link w:val="aa"/>
    <w:uiPriority w:val="99"/>
    <w:unhideWhenUsed/>
    <w:rsid w:val="00E25DD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25DD4"/>
  </w:style>
  <w:style w:type="character" w:customStyle="1" w:styleId="10">
    <w:name w:val="Заголовок 1 Знак"/>
    <w:basedOn w:val="a0"/>
    <w:link w:val="1"/>
    <w:rsid w:val="00C01288"/>
    <w:rPr>
      <w:rFonts w:ascii="Arial" w:eastAsia="Times New Roman" w:hAnsi="Arial" w:cs="Arial"/>
      <w:b/>
      <w:bCs/>
      <w:kern w:val="32"/>
      <w:sz w:val="32"/>
      <w:szCs w:val="32"/>
    </w:rPr>
  </w:style>
  <w:style w:type="paragraph" w:customStyle="1" w:styleId="13">
    <w:name w:val="стиль13"/>
    <w:basedOn w:val="a"/>
    <w:rsid w:val="00C01288"/>
    <w:pPr>
      <w:spacing w:before="100" w:beforeAutospacing="1" w:after="100" w:afterAutospacing="1" w:line="240" w:lineRule="auto"/>
    </w:pPr>
    <w:rPr>
      <w:rFonts w:ascii="CyrillicOld" w:eastAsia="Times New Roman" w:hAnsi="CyrillicOld" w:cs="Times New Roman"/>
      <w:sz w:val="24"/>
      <w:szCs w:val="24"/>
    </w:rPr>
  </w:style>
  <w:style w:type="character" w:styleId="ab">
    <w:name w:val="Strong"/>
    <w:basedOn w:val="a0"/>
    <w:qFormat/>
    <w:rsid w:val="00C01288"/>
    <w:rPr>
      <w:b/>
      <w:bCs/>
    </w:rPr>
  </w:style>
  <w:style w:type="paragraph" w:styleId="ac">
    <w:name w:val="No Spacing"/>
    <w:link w:val="ad"/>
    <w:uiPriority w:val="1"/>
    <w:qFormat/>
    <w:rsid w:val="003D49EE"/>
    <w:pPr>
      <w:spacing w:after="0" w:line="240" w:lineRule="auto"/>
    </w:pPr>
    <w:rPr>
      <w:lang w:eastAsia="en-US"/>
    </w:rPr>
  </w:style>
  <w:style w:type="character" w:customStyle="1" w:styleId="ad">
    <w:name w:val="Без интервала Знак"/>
    <w:basedOn w:val="a0"/>
    <w:link w:val="ac"/>
    <w:uiPriority w:val="1"/>
    <w:rsid w:val="003D49EE"/>
    <w:rPr>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hyperlink" Target="http://www.accordiona.ru/history_view.php?id=35" TargetMode="External"/><Relationship Id="rId39" Type="http://schemas.openxmlformats.org/officeDocument/2006/relationships/image" Target="media/image16.jpeg"/><Relationship Id="rId21" Type="http://schemas.openxmlformats.org/officeDocument/2006/relationships/image" Target="media/image7.jpeg"/><Relationship Id="rId34" Type="http://schemas.openxmlformats.org/officeDocument/2006/relationships/hyperlink" Target="http://www.accordiona.ru/history_view.php?id=39" TargetMode="External"/><Relationship Id="rId42" Type="http://schemas.openxmlformats.org/officeDocument/2006/relationships/image" Target="media/image17.jpeg"/><Relationship Id="rId47" Type="http://schemas.openxmlformats.org/officeDocument/2006/relationships/hyperlink" Target="http://www.accordiona.ru/history_view.php?id=45" TargetMode="External"/><Relationship Id="rId50" Type="http://schemas.openxmlformats.org/officeDocument/2006/relationships/hyperlink" Target="http://www.accordiona.ru/history_view.php?id=7" TargetMode="External"/><Relationship Id="rId55" Type="http://schemas.openxmlformats.org/officeDocument/2006/relationships/image" Target="media/image21.jpeg"/><Relationship Id="rId63" Type="http://schemas.openxmlformats.org/officeDocument/2006/relationships/image" Target="media/image26.jpeg"/><Relationship Id="rId68" Type="http://schemas.openxmlformats.org/officeDocument/2006/relationships/image" Target="media/image3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ccordiona.ru/history_view.php?id=29"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www.accordiona.ru/history_view.php?id=34" TargetMode="External"/><Relationship Id="rId32" Type="http://schemas.openxmlformats.org/officeDocument/2006/relationships/hyperlink" Target="http://www.accordiona.ru/history_view.php?id=38" TargetMode="External"/><Relationship Id="rId37" Type="http://schemas.openxmlformats.org/officeDocument/2006/relationships/image" Target="media/image15.jpeg"/><Relationship Id="rId40" Type="http://schemas.openxmlformats.org/officeDocument/2006/relationships/hyperlink" Target="http://www.accordiona.ru/history_view.php?id=27" TargetMode="External"/><Relationship Id="rId45" Type="http://schemas.openxmlformats.org/officeDocument/2006/relationships/hyperlink" Target="http://www.accordiona.ru/history_view.php?id=44" TargetMode="External"/><Relationship Id="rId53" Type="http://schemas.openxmlformats.org/officeDocument/2006/relationships/hyperlink" Target="http://www.accordiona.ru/history_view.php?id=18" TargetMode="External"/><Relationship Id="rId58" Type="http://schemas.openxmlformats.org/officeDocument/2006/relationships/image" Target="media/image22.jpeg"/><Relationship Id="rId66" Type="http://schemas.openxmlformats.org/officeDocument/2006/relationships/image" Target="media/image29.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8.jpeg"/><Relationship Id="rId28" Type="http://schemas.openxmlformats.org/officeDocument/2006/relationships/hyperlink" Target="http://www.accordiona.ru/history_view.php?id=36" TargetMode="External"/><Relationship Id="rId36" Type="http://schemas.openxmlformats.org/officeDocument/2006/relationships/hyperlink" Target="http://www.accordiona.ru/history_view.php?id=40" TargetMode="External"/><Relationship Id="rId49" Type="http://schemas.openxmlformats.org/officeDocument/2006/relationships/hyperlink" Target="http://www.accordiona.ru/history_view.php?id=6" TargetMode="External"/><Relationship Id="rId57" Type="http://schemas.openxmlformats.org/officeDocument/2006/relationships/hyperlink" Target="http://www.accordiona.ru/history_view.php?id=45" TargetMode="External"/><Relationship Id="rId61" Type="http://schemas.openxmlformats.org/officeDocument/2006/relationships/header" Target="header1.xml"/><Relationship Id="rId10" Type="http://schemas.openxmlformats.org/officeDocument/2006/relationships/hyperlink" Target="http://www.accordiona.ru/history_view.php?id=32" TargetMode="External"/><Relationship Id="rId19" Type="http://schemas.openxmlformats.org/officeDocument/2006/relationships/hyperlink" Target="http://www.accordiona.ru/history_view.php?id=29" TargetMode="External"/><Relationship Id="rId31" Type="http://schemas.openxmlformats.org/officeDocument/2006/relationships/image" Target="media/image12.jpeg"/><Relationship Id="rId44" Type="http://schemas.openxmlformats.org/officeDocument/2006/relationships/image" Target="media/image18.jpeg"/><Relationship Id="rId52" Type="http://schemas.openxmlformats.org/officeDocument/2006/relationships/hyperlink" Target="http://www.accordiona.ru/history_view.php?id=41" TargetMode="External"/><Relationship Id="rId60" Type="http://schemas.openxmlformats.org/officeDocument/2006/relationships/image" Target="media/image24.jpeg"/><Relationship Id="rId65" Type="http://schemas.openxmlformats.org/officeDocument/2006/relationships/image" Target="media/image28.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accordiona.ru/history_view.php?id=28" TargetMode="External"/><Relationship Id="rId22" Type="http://schemas.openxmlformats.org/officeDocument/2006/relationships/hyperlink" Target="http://www.accordiona.ru/history_view.php?id=33" TargetMode="External"/><Relationship Id="rId27" Type="http://schemas.openxmlformats.org/officeDocument/2006/relationships/image" Target="media/image10.jpeg"/><Relationship Id="rId30" Type="http://schemas.openxmlformats.org/officeDocument/2006/relationships/hyperlink" Target="http://www.accordiona.ru/history_view.php?id=37" TargetMode="External"/><Relationship Id="rId35" Type="http://schemas.openxmlformats.org/officeDocument/2006/relationships/image" Target="media/image14.jpeg"/><Relationship Id="rId43" Type="http://schemas.openxmlformats.org/officeDocument/2006/relationships/hyperlink" Target="http://www.accordiona.ru/history_view.php?id=43" TargetMode="External"/><Relationship Id="rId48" Type="http://schemas.openxmlformats.org/officeDocument/2006/relationships/image" Target="media/image20.jpeg"/><Relationship Id="rId56" Type="http://schemas.openxmlformats.org/officeDocument/2006/relationships/hyperlink" Target="http://www.accordiona.ru/history_view.php?id=44" TargetMode="External"/><Relationship Id="rId64" Type="http://schemas.openxmlformats.org/officeDocument/2006/relationships/image" Target="media/image27.jpeg"/><Relationship Id="rId69" Type="http://schemas.openxmlformats.org/officeDocument/2006/relationships/fontTable" Target="fontTable.xml"/><Relationship Id="rId8" Type="http://schemas.openxmlformats.org/officeDocument/2006/relationships/hyperlink" Target="http://www.accordiona.ru/history_view.php?id=27" TargetMode="External"/><Relationship Id="rId51" Type="http://schemas.openxmlformats.org/officeDocument/2006/relationships/hyperlink" Target="http://www.accordiona.ru/history_view.php?id=30" TargetMode="External"/><Relationship Id="rId3" Type="http://schemas.openxmlformats.org/officeDocument/2006/relationships/styles" Target="styles.xml"/><Relationship Id="rId12" Type="http://schemas.openxmlformats.org/officeDocument/2006/relationships/hyperlink" Target="http://www.accordiona.ru/history_view.php?id=26" TargetMode="Externa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3.jpeg"/><Relationship Id="rId38" Type="http://schemas.openxmlformats.org/officeDocument/2006/relationships/hyperlink" Target="http://www.accordiona.ru/history_view.php?id=41" TargetMode="External"/><Relationship Id="rId46" Type="http://schemas.openxmlformats.org/officeDocument/2006/relationships/image" Target="media/image19.jpeg"/><Relationship Id="rId59" Type="http://schemas.openxmlformats.org/officeDocument/2006/relationships/image" Target="media/image23.png"/><Relationship Id="rId67" Type="http://schemas.openxmlformats.org/officeDocument/2006/relationships/image" Target="media/image30.jpeg"/><Relationship Id="rId20" Type="http://schemas.openxmlformats.org/officeDocument/2006/relationships/hyperlink" Target="http://www.accordiona.ru/history_view.php?id=31" TargetMode="External"/><Relationship Id="rId41" Type="http://schemas.openxmlformats.org/officeDocument/2006/relationships/hyperlink" Target="http://www.accordiona.ru/history_view.php?id=42" TargetMode="External"/><Relationship Id="rId54" Type="http://schemas.openxmlformats.org/officeDocument/2006/relationships/hyperlink" Target="http://www.accordiona.ru/history_view.php?id=46" TargetMode="External"/><Relationship Id="rId62" Type="http://schemas.openxmlformats.org/officeDocument/2006/relationships/image" Target="media/image25.jpeg"/><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70ED16-70E6-4D0B-A406-90F4CBBD29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944</TotalTime>
  <Pages>1</Pages>
  <Words>5930</Words>
  <Characters>33807</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Dom</Company>
  <LinksUpToDate>false</LinksUpToDate>
  <CharactersWithSpaces>39658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Salavat</dc:creator>
  <cp:keywords/>
  <dc:description/>
  <cp:lastModifiedBy>Salavat</cp:lastModifiedBy>
  <cp:revision>18</cp:revision>
  <dcterms:created xsi:type="dcterms:W3CDTF">2011-01-17T14:48:00Z</dcterms:created>
  <dcterms:modified xsi:type="dcterms:W3CDTF">2011-01-27T16:58:00Z</dcterms:modified>
</cp:coreProperties>
</file>